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8E41" w14:textId="77777777" w:rsidR="005B7678" w:rsidRDefault="00000000">
      <w:pPr>
        <w:jc w:val="center"/>
        <w:rPr>
          <w:b/>
        </w:rPr>
      </w:pPr>
      <w:r>
        <w:rPr>
          <w:b/>
        </w:rPr>
        <w:t xml:space="preserve">Council </w:t>
      </w:r>
      <w:proofErr w:type="spellStart"/>
      <w:r>
        <w:rPr>
          <w:b/>
        </w:rPr>
        <w:t>AMeeting</w:t>
      </w:r>
      <w:proofErr w:type="spellEnd"/>
      <w:r>
        <w:rPr>
          <w:b/>
        </w:rPr>
        <w:t xml:space="preserve"> Minutes </w:t>
      </w:r>
    </w:p>
    <w:p w14:paraId="11002583" w14:textId="77777777" w:rsidR="005B7678" w:rsidRDefault="00000000">
      <w:pPr>
        <w:jc w:val="center"/>
        <w:rPr>
          <w:b/>
        </w:rPr>
      </w:pPr>
      <w:r>
        <w:rPr>
          <w:b/>
        </w:rPr>
        <w:t xml:space="preserve"> 16 August 2022, 6:00 pm – 7:00 pm</w:t>
      </w:r>
    </w:p>
    <w:p w14:paraId="4DABDA85" w14:textId="77777777" w:rsidR="005B7678" w:rsidRDefault="00000000">
      <w:pPr>
        <w:jc w:val="center"/>
        <w:rPr>
          <w:b/>
        </w:rPr>
      </w:pPr>
      <w:r>
        <w:rPr>
          <w:b/>
        </w:rPr>
        <w:t>Hybrid Meeting via Zoom</w:t>
      </w:r>
    </w:p>
    <w:p w14:paraId="54EB088A" w14:textId="77777777" w:rsidR="005B7678" w:rsidRDefault="00000000">
      <w:pPr>
        <w:jc w:val="center"/>
        <w:rPr>
          <w:b/>
        </w:rPr>
      </w:pPr>
      <w:r>
        <w:rPr>
          <w:b/>
        </w:rPr>
        <w:t xml:space="preserve">Downtown Huntsville Library </w:t>
      </w:r>
    </w:p>
    <w:p w14:paraId="57B3895F" w14:textId="77777777" w:rsidR="005B7678" w:rsidRDefault="005B7678">
      <w:pPr>
        <w:jc w:val="center"/>
        <w:rPr>
          <w:b/>
        </w:rPr>
      </w:pPr>
    </w:p>
    <w:p w14:paraId="1DA9E94A" w14:textId="77777777" w:rsidR="005B7678" w:rsidRDefault="00000000">
      <w:pPr>
        <w:spacing w:after="60"/>
        <w:ind w:left="-180" w:firstLine="90"/>
        <w:rPr>
          <w:b/>
          <w:u w:val="single"/>
        </w:rPr>
      </w:pPr>
      <w:r>
        <w:rPr>
          <w:b/>
          <w:u w:val="single"/>
        </w:rPr>
        <w:t>Council Members Present</w:t>
      </w:r>
    </w:p>
    <w:tbl>
      <w:tblPr>
        <w:tblStyle w:val="a"/>
        <w:tblW w:w="1028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5144"/>
        <w:gridCol w:w="5144"/>
      </w:tblGrid>
      <w:tr w:rsidR="005B7678" w14:paraId="067D1A14" w14:textId="77777777">
        <w:trPr>
          <w:trHeight w:val="20"/>
        </w:trPr>
        <w:tc>
          <w:tcPr>
            <w:tcW w:w="5144" w:type="dxa"/>
            <w:shd w:val="clear" w:color="auto" w:fill="auto"/>
          </w:tcPr>
          <w:p w14:paraId="1A678551" w14:textId="77777777" w:rsidR="005B7678" w:rsidRDefault="00000000">
            <w:r>
              <w:t>Chair – Tracie Prater</w:t>
            </w:r>
          </w:p>
        </w:tc>
        <w:tc>
          <w:tcPr>
            <w:tcW w:w="5144" w:type="dxa"/>
            <w:shd w:val="clear" w:color="auto" w:fill="auto"/>
          </w:tcPr>
          <w:p w14:paraId="10722834" w14:textId="77777777" w:rsidR="005B7678" w:rsidRDefault="00000000">
            <w:r>
              <w:t>Education – vacant</w:t>
            </w:r>
          </w:p>
        </w:tc>
      </w:tr>
      <w:tr w:rsidR="005B7678" w14:paraId="2E7830C4" w14:textId="77777777">
        <w:trPr>
          <w:trHeight w:val="20"/>
        </w:trPr>
        <w:tc>
          <w:tcPr>
            <w:tcW w:w="5144" w:type="dxa"/>
            <w:shd w:val="clear" w:color="auto" w:fill="auto"/>
          </w:tcPr>
          <w:p w14:paraId="085E13D0" w14:textId="77777777" w:rsidR="005B7678" w:rsidRDefault="00000000">
            <w:r>
              <w:t>Vice Chair – Mark Becnel</w:t>
            </w:r>
          </w:p>
        </w:tc>
        <w:tc>
          <w:tcPr>
            <w:tcW w:w="5144" w:type="dxa"/>
            <w:shd w:val="clear" w:color="auto" w:fill="auto"/>
          </w:tcPr>
          <w:p w14:paraId="1C2ABBED" w14:textId="77777777" w:rsidR="005B7678" w:rsidRDefault="00000000">
            <w:pPr>
              <w:ind w:left="-90" w:firstLine="90"/>
            </w:pPr>
            <w:r>
              <w:t>K-12 Outreach – Robin Osborne</w:t>
            </w:r>
          </w:p>
        </w:tc>
      </w:tr>
      <w:tr w:rsidR="005B7678" w14:paraId="0C5C700D" w14:textId="77777777">
        <w:trPr>
          <w:trHeight w:val="20"/>
        </w:trPr>
        <w:tc>
          <w:tcPr>
            <w:tcW w:w="5144" w:type="dxa"/>
            <w:shd w:val="clear" w:color="auto" w:fill="auto"/>
          </w:tcPr>
          <w:p w14:paraId="53F3957C" w14:textId="77777777" w:rsidR="005B7678" w:rsidRDefault="00000000">
            <w:r>
              <w:t>Vice-Chair (Mobile)</w:t>
            </w:r>
          </w:p>
        </w:tc>
        <w:tc>
          <w:tcPr>
            <w:tcW w:w="5144" w:type="dxa"/>
            <w:shd w:val="clear" w:color="auto" w:fill="auto"/>
          </w:tcPr>
          <w:p w14:paraId="42BA9E6C" w14:textId="77777777" w:rsidR="005B7678" w:rsidRDefault="00000000">
            <w:pPr>
              <w:ind w:left="-90" w:firstLine="90"/>
            </w:pPr>
            <w:r>
              <w:t xml:space="preserve">Liaison to Student Branches – Ian </w:t>
            </w:r>
            <w:proofErr w:type="spellStart"/>
            <w:r>
              <w:t>Slamen</w:t>
            </w:r>
            <w:proofErr w:type="spellEnd"/>
          </w:p>
        </w:tc>
      </w:tr>
      <w:tr w:rsidR="005B7678" w14:paraId="664B519B" w14:textId="77777777">
        <w:trPr>
          <w:trHeight w:val="20"/>
        </w:trPr>
        <w:tc>
          <w:tcPr>
            <w:tcW w:w="5144" w:type="dxa"/>
            <w:shd w:val="clear" w:color="auto" w:fill="auto"/>
          </w:tcPr>
          <w:p w14:paraId="51435BE4" w14:textId="77777777" w:rsidR="005B7678" w:rsidRDefault="00000000">
            <w:r>
              <w:t>Treasurer – Alan Lowery</w:t>
            </w:r>
          </w:p>
        </w:tc>
        <w:tc>
          <w:tcPr>
            <w:tcW w:w="5144" w:type="dxa"/>
            <w:shd w:val="clear" w:color="auto" w:fill="auto"/>
          </w:tcPr>
          <w:p w14:paraId="20292A5F" w14:textId="77777777" w:rsidR="005B7678" w:rsidRDefault="00000000">
            <w:pPr>
              <w:ind w:left="-90" w:firstLine="90"/>
            </w:pPr>
            <w:r>
              <w:t xml:space="preserve">YP Director – </w:t>
            </w:r>
          </w:p>
        </w:tc>
      </w:tr>
      <w:tr w:rsidR="005B7678" w14:paraId="14061330" w14:textId="77777777">
        <w:trPr>
          <w:trHeight w:val="20"/>
        </w:trPr>
        <w:tc>
          <w:tcPr>
            <w:tcW w:w="5144" w:type="dxa"/>
            <w:shd w:val="clear" w:color="auto" w:fill="auto"/>
          </w:tcPr>
          <w:p w14:paraId="72869201" w14:textId="77777777" w:rsidR="005B7678" w:rsidRDefault="00000000">
            <w:r>
              <w:t xml:space="preserve">Secretary – Len </w:t>
            </w:r>
            <w:proofErr w:type="spellStart"/>
            <w:r>
              <w:t>Naugher</w:t>
            </w:r>
            <w:proofErr w:type="spellEnd"/>
          </w:p>
        </w:tc>
        <w:tc>
          <w:tcPr>
            <w:tcW w:w="5144" w:type="dxa"/>
            <w:shd w:val="clear" w:color="auto" w:fill="auto"/>
          </w:tcPr>
          <w:p w14:paraId="2F9C2361" w14:textId="77777777" w:rsidR="005B7678" w:rsidRDefault="00000000">
            <w:pPr>
              <w:ind w:left="-90" w:firstLine="90"/>
            </w:pPr>
            <w:r>
              <w:t xml:space="preserve">Liaison to Professional Societies - </w:t>
            </w:r>
          </w:p>
        </w:tc>
      </w:tr>
      <w:tr w:rsidR="005B7678" w14:paraId="3DBA8B56" w14:textId="77777777">
        <w:trPr>
          <w:trHeight w:val="20"/>
        </w:trPr>
        <w:tc>
          <w:tcPr>
            <w:tcW w:w="5144" w:type="dxa"/>
            <w:shd w:val="clear" w:color="auto" w:fill="auto"/>
          </w:tcPr>
          <w:p w14:paraId="481ACED6" w14:textId="77777777" w:rsidR="005B7678" w:rsidRDefault="00000000">
            <w:r>
              <w:t>Marketing – Denver Powell</w:t>
            </w:r>
          </w:p>
        </w:tc>
        <w:tc>
          <w:tcPr>
            <w:tcW w:w="5144" w:type="dxa"/>
            <w:shd w:val="clear" w:color="auto" w:fill="auto"/>
          </w:tcPr>
          <w:p w14:paraId="477DBCA3" w14:textId="77777777" w:rsidR="005B7678" w:rsidRDefault="00000000">
            <w:pPr>
              <w:ind w:left="-90" w:firstLine="90"/>
            </w:pPr>
            <w:r>
              <w:t xml:space="preserve">Special Projects - </w:t>
            </w:r>
          </w:p>
        </w:tc>
      </w:tr>
      <w:tr w:rsidR="005B7678" w14:paraId="568AC5FD" w14:textId="77777777">
        <w:trPr>
          <w:trHeight w:val="20"/>
        </w:trPr>
        <w:tc>
          <w:tcPr>
            <w:tcW w:w="5144" w:type="dxa"/>
            <w:shd w:val="clear" w:color="auto" w:fill="auto"/>
          </w:tcPr>
          <w:p w14:paraId="38803F14" w14:textId="77777777" w:rsidR="005B7678" w:rsidRDefault="00000000">
            <w:r>
              <w:t xml:space="preserve">Honors &amp; Awards – Joe </w:t>
            </w:r>
            <w:proofErr w:type="spellStart"/>
            <w:r>
              <w:t>Majdalani</w:t>
            </w:r>
            <w:proofErr w:type="spellEnd"/>
          </w:p>
        </w:tc>
        <w:tc>
          <w:tcPr>
            <w:tcW w:w="5144" w:type="dxa"/>
            <w:shd w:val="clear" w:color="auto" w:fill="auto"/>
          </w:tcPr>
          <w:p w14:paraId="2B00BE21" w14:textId="77777777" w:rsidR="005B7678" w:rsidRDefault="00000000">
            <w:pPr>
              <w:ind w:left="-90" w:firstLine="90"/>
            </w:pPr>
            <w:r>
              <w:t xml:space="preserve">Public Policy – Tom Hancock </w:t>
            </w:r>
          </w:p>
        </w:tc>
      </w:tr>
      <w:tr w:rsidR="005B7678" w14:paraId="537374B4" w14:textId="77777777">
        <w:trPr>
          <w:trHeight w:val="20"/>
        </w:trPr>
        <w:tc>
          <w:tcPr>
            <w:tcW w:w="5144" w:type="dxa"/>
            <w:shd w:val="clear" w:color="auto" w:fill="auto"/>
          </w:tcPr>
          <w:p w14:paraId="24DA581F" w14:textId="77777777" w:rsidR="005B7678" w:rsidRDefault="00000000">
            <w:r>
              <w:t xml:space="preserve">Membership – </w:t>
            </w:r>
          </w:p>
        </w:tc>
        <w:tc>
          <w:tcPr>
            <w:tcW w:w="5144" w:type="dxa"/>
            <w:shd w:val="clear" w:color="auto" w:fill="auto"/>
          </w:tcPr>
          <w:p w14:paraId="6773759A" w14:textId="77777777" w:rsidR="005B7678" w:rsidRDefault="00000000">
            <w:pPr>
              <w:ind w:left="-90" w:firstLine="90"/>
            </w:pPr>
            <w:r>
              <w:t xml:space="preserve">Webmaster </w:t>
            </w:r>
          </w:p>
        </w:tc>
      </w:tr>
      <w:tr w:rsidR="005B7678" w14:paraId="66332D8B" w14:textId="77777777">
        <w:trPr>
          <w:trHeight w:val="20"/>
        </w:trPr>
        <w:tc>
          <w:tcPr>
            <w:tcW w:w="5144" w:type="dxa"/>
            <w:shd w:val="clear" w:color="auto" w:fill="auto"/>
          </w:tcPr>
          <w:p w14:paraId="0F50FC7A" w14:textId="77777777" w:rsidR="005B7678" w:rsidRDefault="00000000">
            <w:r>
              <w:t xml:space="preserve">Immediate Past Chair – </w:t>
            </w:r>
          </w:p>
        </w:tc>
        <w:tc>
          <w:tcPr>
            <w:tcW w:w="5144" w:type="dxa"/>
            <w:shd w:val="clear" w:color="auto" w:fill="auto"/>
          </w:tcPr>
          <w:p w14:paraId="30F29B0E" w14:textId="77777777" w:rsidR="005B7678" w:rsidRDefault="00000000">
            <w:pPr>
              <w:ind w:left="-90" w:firstLine="90"/>
            </w:pPr>
            <w:r>
              <w:t xml:space="preserve">Governance Advisor – Matthew </w:t>
            </w:r>
            <w:proofErr w:type="spellStart"/>
            <w:r>
              <w:t>Hitt</w:t>
            </w:r>
            <w:proofErr w:type="spellEnd"/>
          </w:p>
        </w:tc>
      </w:tr>
    </w:tbl>
    <w:p w14:paraId="546715F2" w14:textId="77777777" w:rsidR="005B7678" w:rsidRDefault="005B7678">
      <w:pPr>
        <w:rPr>
          <w:b/>
          <w:u w:val="single"/>
        </w:rPr>
      </w:pPr>
    </w:p>
    <w:p w14:paraId="11C1C6B3" w14:textId="77777777" w:rsidR="005B7678" w:rsidRDefault="00000000">
      <w:pPr>
        <w:ind w:left="-90"/>
      </w:pPr>
      <w:r>
        <w:rPr>
          <w:b/>
          <w:u w:val="single"/>
        </w:rPr>
        <w:t>Council Members Not Present</w:t>
      </w:r>
    </w:p>
    <w:tbl>
      <w:tblPr>
        <w:tblStyle w:val="a0"/>
        <w:tblW w:w="1028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5144"/>
        <w:gridCol w:w="5144"/>
      </w:tblGrid>
      <w:tr w:rsidR="005B7678" w14:paraId="2EA8F2DD" w14:textId="77777777">
        <w:trPr>
          <w:trHeight w:val="20"/>
        </w:trPr>
        <w:tc>
          <w:tcPr>
            <w:tcW w:w="5144" w:type="dxa"/>
          </w:tcPr>
          <w:p w14:paraId="51F07613" w14:textId="77777777" w:rsidR="005B7678" w:rsidRDefault="00000000">
            <w:r>
              <w:t xml:space="preserve">Robert </w:t>
            </w:r>
            <w:proofErr w:type="spellStart"/>
            <w:r>
              <w:t>Tramell</w:t>
            </w:r>
            <w:proofErr w:type="spellEnd"/>
            <w:r>
              <w:t xml:space="preserve"> - Membership</w:t>
            </w:r>
          </w:p>
        </w:tc>
        <w:tc>
          <w:tcPr>
            <w:tcW w:w="5144" w:type="dxa"/>
            <w:shd w:val="clear" w:color="auto" w:fill="auto"/>
          </w:tcPr>
          <w:p w14:paraId="10EEA7D3" w14:textId="77777777" w:rsidR="005B7678" w:rsidRDefault="005B7678">
            <w:pPr>
              <w:tabs>
                <w:tab w:val="left" w:pos="0"/>
              </w:tabs>
              <w:spacing w:after="60"/>
            </w:pPr>
          </w:p>
        </w:tc>
      </w:tr>
      <w:tr w:rsidR="005B7678" w14:paraId="2F980978" w14:textId="77777777">
        <w:trPr>
          <w:trHeight w:val="20"/>
        </w:trPr>
        <w:tc>
          <w:tcPr>
            <w:tcW w:w="5144" w:type="dxa"/>
          </w:tcPr>
          <w:p w14:paraId="2279DE61" w14:textId="77777777" w:rsidR="005B7678" w:rsidRDefault="005B7678"/>
        </w:tc>
        <w:tc>
          <w:tcPr>
            <w:tcW w:w="5144" w:type="dxa"/>
            <w:shd w:val="clear" w:color="auto" w:fill="auto"/>
          </w:tcPr>
          <w:p w14:paraId="3854FDC4" w14:textId="77777777" w:rsidR="005B7678" w:rsidRDefault="005B7678">
            <w:pPr>
              <w:tabs>
                <w:tab w:val="left" w:pos="0"/>
              </w:tabs>
              <w:spacing w:after="60"/>
            </w:pPr>
          </w:p>
        </w:tc>
      </w:tr>
      <w:tr w:rsidR="005B7678" w14:paraId="7808BB61" w14:textId="77777777">
        <w:trPr>
          <w:trHeight w:val="20"/>
        </w:trPr>
        <w:tc>
          <w:tcPr>
            <w:tcW w:w="5144" w:type="dxa"/>
          </w:tcPr>
          <w:p w14:paraId="76AFFC15" w14:textId="77777777" w:rsidR="005B7678" w:rsidRDefault="00000000">
            <w:r>
              <w:t xml:space="preserve">Christopher </w:t>
            </w:r>
            <w:proofErr w:type="spellStart"/>
            <w:r>
              <w:t>Kitson</w:t>
            </w:r>
            <w:proofErr w:type="spellEnd"/>
            <w:r>
              <w:t xml:space="preserve"> - YP Director</w:t>
            </w:r>
          </w:p>
        </w:tc>
        <w:tc>
          <w:tcPr>
            <w:tcW w:w="5144" w:type="dxa"/>
            <w:shd w:val="clear" w:color="auto" w:fill="auto"/>
          </w:tcPr>
          <w:p w14:paraId="5866BA5F" w14:textId="77777777" w:rsidR="005B7678" w:rsidRDefault="005B7678">
            <w:pPr>
              <w:tabs>
                <w:tab w:val="left" w:pos="0"/>
              </w:tabs>
              <w:spacing w:after="60"/>
            </w:pPr>
          </w:p>
        </w:tc>
      </w:tr>
      <w:tr w:rsidR="005B7678" w14:paraId="31C468DD" w14:textId="77777777">
        <w:trPr>
          <w:trHeight w:val="20"/>
        </w:trPr>
        <w:tc>
          <w:tcPr>
            <w:tcW w:w="5144" w:type="dxa"/>
          </w:tcPr>
          <w:p w14:paraId="02097586" w14:textId="77777777" w:rsidR="005B7678" w:rsidRDefault="00000000">
            <w:r>
              <w:t>April Potter - Liaison to Professional Societies</w:t>
            </w:r>
          </w:p>
        </w:tc>
        <w:tc>
          <w:tcPr>
            <w:tcW w:w="5144" w:type="dxa"/>
            <w:shd w:val="clear" w:color="auto" w:fill="auto"/>
          </w:tcPr>
          <w:p w14:paraId="3FEE3DC4" w14:textId="77777777" w:rsidR="005B7678" w:rsidRDefault="005B7678">
            <w:pPr>
              <w:tabs>
                <w:tab w:val="left" w:pos="0"/>
              </w:tabs>
              <w:spacing w:after="60"/>
            </w:pPr>
          </w:p>
        </w:tc>
      </w:tr>
      <w:tr w:rsidR="005B7678" w14:paraId="63AB83A7" w14:textId="77777777">
        <w:trPr>
          <w:trHeight w:val="20"/>
        </w:trPr>
        <w:tc>
          <w:tcPr>
            <w:tcW w:w="5144" w:type="dxa"/>
          </w:tcPr>
          <w:p w14:paraId="56F7BCE7" w14:textId="77777777" w:rsidR="005B7678" w:rsidRDefault="00000000">
            <w:r>
              <w:t>Linda Krause - Director of Special Projects</w:t>
            </w:r>
          </w:p>
          <w:p w14:paraId="7916C2DB" w14:textId="77777777" w:rsidR="005B7678" w:rsidRDefault="00000000">
            <w:proofErr w:type="spellStart"/>
            <w:r>
              <w:t>Arloe</w:t>
            </w:r>
            <w:proofErr w:type="spellEnd"/>
            <w:r>
              <w:t xml:space="preserve"> Mayne - Webmaster</w:t>
            </w:r>
          </w:p>
        </w:tc>
        <w:tc>
          <w:tcPr>
            <w:tcW w:w="5144" w:type="dxa"/>
            <w:shd w:val="clear" w:color="auto" w:fill="auto"/>
          </w:tcPr>
          <w:p w14:paraId="793E3CB2" w14:textId="77777777" w:rsidR="005B7678" w:rsidRDefault="005B7678">
            <w:pPr>
              <w:tabs>
                <w:tab w:val="left" w:pos="0"/>
              </w:tabs>
              <w:spacing w:after="60"/>
            </w:pPr>
          </w:p>
        </w:tc>
      </w:tr>
    </w:tbl>
    <w:p w14:paraId="45E69BC6" w14:textId="77777777" w:rsidR="005B7678" w:rsidRDefault="005B7678">
      <w:pPr>
        <w:tabs>
          <w:tab w:val="left" w:pos="0"/>
        </w:tabs>
        <w:spacing w:after="60"/>
        <w:rPr>
          <w:b/>
          <w:u w:val="single"/>
        </w:rPr>
      </w:pPr>
    </w:p>
    <w:p w14:paraId="3AF2C94E" w14:textId="77777777" w:rsidR="005B7678" w:rsidRDefault="00000000">
      <w:pPr>
        <w:tabs>
          <w:tab w:val="left" w:pos="0"/>
        </w:tabs>
        <w:spacing w:after="60"/>
        <w:rPr>
          <w:b/>
          <w:u w:val="single"/>
        </w:rPr>
      </w:pPr>
      <w:r>
        <w:rPr>
          <w:b/>
          <w:u w:val="single"/>
        </w:rPr>
        <w:t>Others Present</w:t>
      </w:r>
    </w:p>
    <w:p w14:paraId="0F218F07" w14:textId="77777777" w:rsidR="005B7678" w:rsidRDefault="005B7678"/>
    <w:p w14:paraId="1578C348" w14:textId="77777777" w:rsidR="005B7678" w:rsidRDefault="00000000">
      <w:r>
        <w:t>Kurt Polzin, Region II Director (for first 15 minutes of meeting)</w:t>
      </w:r>
    </w:p>
    <w:p w14:paraId="54E85C6C" w14:textId="77777777" w:rsidR="005B7678" w:rsidRDefault="005B7678"/>
    <w:p w14:paraId="712E8F12" w14:textId="77777777" w:rsidR="005B7678" w:rsidRDefault="00000000">
      <w:pPr>
        <w:rPr>
          <w:b/>
          <w:u w:val="single"/>
        </w:rPr>
      </w:pPr>
      <w:r>
        <w:rPr>
          <w:b/>
          <w:u w:val="single"/>
        </w:rPr>
        <w:t>Chair</w:t>
      </w:r>
    </w:p>
    <w:p w14:paraId="22339EB3" w14:textId="77777777" w:rsidR="005B7678" w:rsidRDefault="005B7678">
      <w:pPr>
        <w:rPr>
          <w:b/>
          <w:u w:val="single"/>
        </w:rPr>
      </w:pPr>
    </w:p>
    <w:p w14:paraId="315C07EE" w14:textId="77777777" w:rsidR="005B7678" w:rsidRDefault="00000000">
      <w:r>
        <w:t xml:space="preserve"> Chair Tracie Prater opened the meeting </w:t>
      </w:r>
      <w:proofErr w:type="gramStart"/>
      <w:r>
        <w:t>at</w:t>
      </w:r>
      <w:proofErr w:type="gramEnd"/>
      <w:r>
        <w:t xml:space="preserve"> 1800, with members present at the Downtown Huntsville</w:t>
      </w:r>
    </w:p>
    <w:p w14:paraId="32A8F334" w14:textId="77777777" w:rsidR="005B7678" w:rsidRDefault="00000000">
      <w:r>
        <w:t>Library and 9 were present via ZOOM meeting.</w:t>
      </w:r>
    </w:p>
    <w:p w14:paraId="1686DF25" w14:textId="77777777" w:rsidR="005B7678" w:rsidRDefault="00000000">
      <w:r>
        <w:t xml:space="preserve">The first few minutes, Kurt Polzin, region II </w:t>
      </w:r>
      <w:proofErr w:type="gramStart"/>
      <w:r>
        <w:t>director  spoke</w:t>
      </w:r>
      <w:proofErr w:type="gramEnd"/>
      <w:r>
        <w:t xml:space="preserve"> with some updates at the regional level.  He shared the AIAA top level organization chart with the members.  He also discussed the Region II Deputy Directors with an organization chart. He shared the upcoming events: </w:t>
      </w:r>
    </w:p>
    <w:p w14:paraId="4F2B4C55" w14:textId="77777777" w:rsidR="005B7678" w:rsidRDefault="00000000">
      <w:pPr>
        <w:spacing w:after="60"/>
      </w:pPr>
      <w:r>
        <w:t xml:space="preserve">Regional Leadership Conference Session #2: </w:t>
      </w:r>
    </w:p>
    <w:p w14:paraId="4B1C3411" w14:textId="77777777" w:rsidR="005B7678" w:rsidRDefault="00000000">
      <w:pPr>
        <w:spacing w:after="60"/>
      </w:pPr>
      <w:r>
        <w:t xml:space="preserve">Growing Outreach: Reaching Members Through Areas of Interest 17 August, 1500-1630 CDT </w:t>
      </w:r>
      <w:hyperlink r:id="rId8">
        <w:r>
          <w:rPr>
            <w:color w:val="000000"/>
            <w:u w:val="single"/>
          </w:rPr>
          <w:t>https://aiaa.zoom.us/meeting/register/tZUuf-CgrT4rGNTke9eDQQjc-lzuTJhsWUgR</w:t>
        </w:r>
      </w:hyperlink>
      <w:r>
        <w:t xml:space="preserve"> </w:t>
      </w:r>
    </w:p>
    <w:p w14:paraId="14064C31" w14:textId="77777777" w:rsidR="005B7678" w:rsidRDefault="00000000">
      <w:pPr>
        <w:spacing w:after="60"/>
      </w:pPr>
      <w:r>
        <w:t xml:space="preserve">Session #3: Building the Next Generation of Aerospace Engineers 23 August, 1600-1730 CDT </w:t>
      </w:r>
      <w:hyperlink r:id="rId9">
        <w:r>
          <w:rPr>
            <w:color w:val="000000"/>
            <w:u w:val="single"/>
          </w:rPr>
          <w:t>https://aiaa.zoom.us/meeting/register/tZUpcOmvpzgjGdZ7lBKxYdS9fnkbBOo0HzmB</w:t>
        </w:r>
      </w:hyperlink>
      <w:r>
        <w:t xml:space="preserve"> </w:t>
      </w:r>
    </w:p>
    <w:p w14:paraId="50A5A960" w14:textId="77777777" w:rsidR="005B7678" w:rsidRDefault="00000000">
      <w:pPr>
        <w:spacing w:after="60"/>
      </w:pPr>
      <w:r>
        <w:t xml:space="preserve">Region II Student Conference 27 – 28 March 2023 </w:t>
      </w:r>
      <w:proofErr w:type="spellStart"/>
      <w:r>
        <w:t>ØUniversity</w:t>
      </w:r>
      <w:proofErr w:type="spellEnd"/>
      <w:r>
        <w:t xml:space="preserve"> of Tennessee – Knoxville, Knoxville, Tennessee</w:t>
      </w:r>
    </w:p>
    <w:p w14:paraId="7E5F9CD7" w14:textId="77777777" w:rsidR="005B7678" w:rsidRDefault="005B7678">
      <w:pPr>
        <w:spacing w:after="60"/>
        <w:rPr>
          <w:b/>
          <w:u w:val="single"/>
        </w:rPr>
      </w:pPr>
    </w:p>
    <w:p w14:paraId="3510E38F" w14:textId="77777777" w:rsidR="005B7678" w:rsidRDefault="00000000">
      <w:pPr>
        <w:spacing w:after="60"/>
        <w:rPr>
          <w:b/>
          <w:u w:val="single"/>
        </w:rPr>
      </w:pPr>
      <w:r>
        <w:rPr>
          <w:b/>
          <w:u w:val="single"/>
        </w:rPr>
        <w:lastRenderedPageBreak/>
        <w:t>Vice-chair/Program</w:t>
      </w:r>
    </w:p>
    <w:p w14:paraId="63F6BDBD" w14:textId="77777777" w:rsidR="005B7678" w:rsidRDefault="00000000">
      <w:pPr>
        <w:spacing w:after="60"/>
      </w:pPr>
      <w:r>
        <w:t>No update</w:t>
      </w:r>
    </w:p>
    <w:p w14:paraId="0BD9DEDE" w14:textId="77777777" w:rsidR="005B7678" w:rsidRDefault="005B7678">
      <w:pPr>
        <w:spacing w:after="60"/>
        <w:rPr>
          <w:b/>
          <w:u w:val="single"/>
        </w:rPr>
      </w:pPr>
    </w:p>
    <w:p w14:paraId="4047B102" w14:textId="77777777" w:rsidR="005B7678" w:rsidRDefault="00000000">
      <w:pPr>
        <w:spacing w:after="60"/>
        <w:rPr>
          <w:b/>
          <w:u w:val="single"/>
        </w:rPr>
      </w:pPr>
      <w:r>
        <w:rPr>
          <w:b/>
          <w:u w:val="single"/>
        </w:rPr>
        <w:t>Secretary</w:t>
      </w:r>
    </w:p>
    <w:p w14:paraId="195E62B6" w14:textId="77777777" w:rsidR="005B7678" w:rsidRDefault="00000000">
      <w:pPr>
        <w:spacing w:after="60"/>
      </w:pPr>
      <w:r>
        <w:t>No update</w:t>
      </w:r>
    </w:p>
    <w:p w14:paraId="54FD9072" w14:textId="77777777" w:rsidR="005B7678" w:rsidRDefault="005B7678">
      <w:pPr>
        <w:spacing w:after="60"/>
      </w:pPr>
    </w:p>
    <w:p w14:paraId="1E9B4553" w14:textId="77777777" w:rsidR="005B7678" w:rsidRDefault="00000000">
      <w:pPr>
        <w:spacing w:after="60"/>
        <w:rPr>
          <w:b/>
          <w:u w:val="single"/>
        </w:rPr>
      </w:pPr>
      <w:r>
        <w:rPr>
          <w:b/>
          <w:u w:val="single"/>
        </w:rPr>
        <w:t>Special Projects Director</w:t>
      </w:r>
    </w:p>
    <w:p w14:paraId="45BF47CF" w14:textId="77777777" w:rsidR="005B7678" w:rsidRDefault="00000000">
      <w:r>
        <w:t>No Update</w:t>
      </w:r>
    </w:p>
    <w:p w14:paraId="5632B50D" w14:textId="77777777" w:rsidR="005B7678" w:rsidRDefault="005B7678"/>
    <w:p w14:paraId="7258A04A" w14:textId="77777777" w:rsidR="005B7678" w:rsidRDefault="005B7678"/>
    <w:p w14:paraId="4D0A3EA7" w14:textId="77777777" w:rsidR="005B7678" w:rsidRDefault="005B7678"/>
    <w:p w14:paraId="1D126B9B" w14:textId="77777777" w:rsidR="005B7678" w:rsidRDefault="005B7678">
      <w:pPr>
        <w:spacing w:after="60"/>
      </w:pPr>
    </w:p>
    <w:p w14:paraId="66B6D21A" w14:textId="77777777" w:rsidR="005B7678" w:rsidRDefault="00000000">
      <w:pPr>
        <w:spacing w:after="60"/>
        <w:rPr>
          <w:b/>
          <w:u w:val="single"/>
        </w:rPr>
      </w:pPr>
      <w:r>
        <w:rPr>
          <w:b/>
          <w:u w:val="single"/>
        </w:rPr>
        <w:t>Membership Director</w:t>
      </w:r>
    </w:p>
    <w:p w14:paraId="0EA72383" w14:textId="77777777" w:rsidR="005B7678" w:rsidRDefault="005B7678">
      <w:pPr>
        <w:spacing w:after="60"/>
      </w:pPr>
    </w:p>
    <w:p w14:paraId="3D0A19EE" w14:textId="77777777" w:rsidR="005B7678" w:rsidRDefault="00000000">
      <w:pPr>
        <w:spacing w:after="60"/>
      </w:pPr>
      <w:r>
        <w:t xml:space="preserve">Starting #’s for this year (June 2022): </w:t>
      </w:r>
    </w:p>
    <w:p w14:paraId="479181EC" w14:textId="77777777" w:rsidR="005B7678" w:rsidRDefault="00000000">
      <w:pPr>
        <w:spacing w:after="60"/>
      </w:pPr>
      <w:r>
        <w:t>Professional Members: 750</w:t>
      </w:r>
    </w:p>
    <w:p w14:paraId="343218FF" w14:textId="77777777" w:rsidR="005B7678" w:rsidRDefault="00000000">
      <w:pPr>
        <w:spacing w:after="60"/>
      </w:pPr>
      <w:r>
        <w:t>Student Members: 243</w:t>
      </w:r>
    </w:p>
    <w:p w14:paraId="00F5B573" w14:textId="77777777" w:rsidR="005B7678" w:rsidRDefault="00000000">
      <w:pPr>
        <w:spacing w:after="60"/>
      </w:pPr>
      <w:r>
        <w:t>Educator Associates: 153</w:t>
      </w:r>
    </w:p>
    <w:p w14:paraId="6D3EA2D7" w14:textId="77777777" w:rsidR="005B7678" w:rsidRDefault="00000000">
      <w:pPr>
        <w:spacing w:after="60"/>
      </w:pPr>
      <w:r>
        <w:t xml:space="preserve">Total: 1146 </w:t>
      </w:r>
    </w:p>
    <w:p w14:paraId="16F9F670" w14:textId="77777777" w:rsidR="005B7678" w:rsidRDefault="005B7678">
      <w:pPr>
        <w:spacing w:after="60"/>
      </w:pPr>
    </w:p>
    <w:p w14:paraId="0E6FEE19" w14:textId="77777777" w:rsidR="005B7678" w:rsidRDefault="00000000">
      <w:pPr>
        <w:spacing w:after="60"/>
      </w:pPr>
      <w:r>
        <w:t xml:space="preserve">Starting #’s for July Professional Members: 741 (-9) </w:t>
      </w:r>
    </w:p>
    <w:p w14:paraId="770DEC87" w14:textId="77777777" w:rsidR="005B7678" w:rsidRDefault="00000000">
      <w:pPr>
        <w:spacing w:after="60"/>
      </w:pPr>
      <w:r>
        <w:t xml:space="preserve">Student Members: 241 (-2) </w:t>
      </w:r>
    </w:p>
    <w:p w14:paraId="6C37E0C4" w14:textId="77777777" w:rsidR="005B7678" w:rsidRDefault="00000000">
      <w:pPr>
        <w:spacing w:after="60"/>
      </w:pPr>
      <w:r>
        <w:t xml:space="preserve">Educator Associates: 40 (-113) </w:t>
      </w:r>
    </w:p>
    <w:p w14:paraId="36B6A46F" w14:textId="77777777" w:rsidR="005B7678" w:rsidRDefault="00000000">
      <w:pPr>
        <w:spacing w:after="60"/>
      </w:pPr>
      <w:r>
        <w:t xml:space="preserve">Total: 1022 </w:t>
      </w:r>
    </w:p>
    <w:p w14:paraId="17CEF917" w14:textId="77777777" w:rsidR="005B7678" w:rsidRDefault="00000000">
      <w:pPr>
        <w:spacing w:after="60"/>
      </w:pPr>
      <w:r>
        <w:t>In the last month, Professional Members have decreased by 9, Student Members have decreased by 2 members, and Educator Associates decreased by 113</w:t>
      </w:r>
    </w:p>
    <w:p w14:paraId="7A3694C2" w14:textId="77777777" w:rsidR="005B7678" w:rsidRDefault="005B7678">
      <w:pPr>
        <w:spacing w:after="60"/>
      </w:pPr>
    </w:p>
    <w:p w14:paraId="1AF5D987" w14:textId="77777777" w:rsidR="005B7678" w:rsidRDefault="00000000">
      <w:pPr>
        <w:spacing w:after="60"/>
      </w:pPr>
      <w:r>
        <w:t>Denver (marketing) volunteered to help with reaching out to educator associates.</w:t>
      </w:r>
    </w:p>
    <w:p w14:paraId="64A6DE0B" w14:textId="77777777" w:rsidR="005B7678" w:rsidRDefault="005B7678">
      <w:pPr>
        <w:spacing w:after="60"/>
        <w:rPr>
          <w:b/>
          <w:u w:val="single"/>
        </w:rPr>
      </w:pPr>
    </w:p>
    <w:p w14:paraId="70A12934" w14:textId="77777777" w:rsidR="005B7678" w:rsidRDefault="00000000">
      <w:pPr>
        <w:spacing w:after="60"/>
        <w:rPr>
          <w:b/>
          <w:u w:val="single"/>
        </w:rPr>
      </w:pPr>
      <w:r>
        <w:rPr>
          <w:b/>
          <w:u w:val="single"/>
        </w:rPr>
        <w:t>Liaison to Student Branches</w:t>
      </w:r>
    </w:p>
    <w:p w14:paraId="71B6AE97" w14:textId="77777777" w:rsidR="005B7678" w:rsidRDefault="00000000">
      <w:r>
        <w:t>No Update</w:t>
      </w:r>
    </w:p>
    <w:p w14:paraId="0854DD0E" w14:textId="77777777" w:rsidR="005B7678" w:rsidRDefault="005B7678">
      <w:pPr>
        <w:spacing w:after="60"/>
      </w:pPr>
    </w:p>
    <w:p w14:paraId="3AB121DA" w14:textId="77777777" w:rsidR="005B7678" w:rsidRDefault="00000000">
      <w:pPr>
        <w:pBdr>
          <w:top w:val="nil"/>
          <w:left w:val="nil"/>
          <w:bottom w:val="nil"/>
          <w:right w:val="nil"/>
          <w:between w:val="nil"/>
        </w:pBdr>
        <w:rPr>
          <w:b/>
          <w:color w:val="000000"/>
          <w:u w:val="single"/>
        </w:rPr>
      </w:pPr>
      <w:r>
        <w:rPr>
          <w:b/>
          <w:color w:val="000000"/>
          <w:u w:val="single"/>
        </w:rPr>
        <w:t>Treasurer</w:t>
      </w:r>
    </w:p>
    <w:p w14:paraId="386C71C7" w14:textId="77777777" w:rsidR="005B7678" w:rsidRDefault="005B7678">
      <w:pPr>
        <w:pBdr>
          <w:top w:val="nil"/>
          <w:left w:val="nil"/>
          <w:bottom w:val="nil"/>
          <w:right w:val="nil"/>
          <w:between w:val="nil"/>
        </w:pBdr>
        <w:rPr>
          <w:b/>
          <w:color w:val="000000"/>
          <w:u w:val="single"/>
        </w:rPr>
      </w:pPr>
    </w:p>
    <w:p w14:paraId="3355A102" w14:textId="77777777" w:rsidR="005B7678" w:rsidRDefault="00000000">
      <w:pPr>
        <w:pBdr>
          <w:top w:val="nil"/>
          <w:left w:val="nil"/>
          <w:bottom w:val="nil"/>
          <w:right w:val="nil"/>
          <w:between w:val="nil"/>
        </w:pBdr>
        <w:rPr>
          <w:color w:val="000000"/>
        </w:rPr>
      </w:pPr>
      <w:r>
        <w:rPr>
          <w:color w:val="000000"/>
        </w:rPr>
        <w:t xml:space="preserve">Account Balance Information as of 08/01/2022 </w:t>
      </w:r>
    </w:p>
    <w:p w14:paraId="770E88AA" w14:textId="77777777" w:rsidR="005B7678" w:rsidRDefault="00000000">
      <w:pPr>
        <w:pBdr>
          <w:top w:val="nil"/>
          <w:left w:val="nil"/>
          <w:bottom w:val="nil"/>
          <w:right w:val="nil"/>
          <w:between w:val="nil"/>
        </w:pBdr>
        <w:rPr>
          <w:color w:val="000000"/>
        </w:rPr>
      </w:pPr>
      <w:r>
        <w:rPr>
          <w:color w:val="000000"/>
        </w:rPr>
        <w:t xml:space="preserve">AIAA Checking: $15726.23 </w:t>
      </w:r>
    </w:p>
    <w:p w14:paraId="039DD1C8" w14:textId="77777777" w:rsidR="005B7678" w:rsidRDefault="00000000">
      <w:pPr>
        <w:pBdr>
          <w:top w:val="nil"/>
          <w:left w:val="nil"/>
          <w:bottom w:val="nil"/>
          <w:right w:val="nil"/>
          <w:between w:val="nil"/>
        </w:pBdr>
        <w:rPr>
          <w:color w:val="000000"/>
        </w:rPr>
      </w:pPr>
      <w:r>
        <w:rPr>
          <w:color w:val="000000"/>
        </w:rPr>
        <w:t xml:space="preserve">07/01/2022 - 07/18/2022 </w:t>
      </w:r>
    </w:p>
    <w:p w14:paraId="5885880C" w14:textId="77777777" w:rsidR="005B7678" w:rsidRDefault="00000000">
      <w:pPr>
        <w:pBdr>
          <w:top w:val="nil"/>
          <w:left w:val="nil"/>
          <w:bottom w:val="nil"/>
          <w:right w:val="nil"/>
          <w:between w:val="nil"/>
        </w:pBdr>
        <w:rPr>
          <w:color w:val="000000"/>
        </w:rPr>
      </w:pPr>
      <w:r>
        <w:rPr>
          <w:color w:val="000000"/>
        </w:rPr>
        <w:t xml:space="preserve">Income: </w:t>
      </w:r>
    </w:p>
    <w:p w14:paraId="15C11C83" w14:textId="77777777" w:rsidR="005B7678" w:rsidRDefault="00000000">
      <w:pPr>
        <w:pBdr>
          <w:top w:val="nil"/>
          <w:left w:val="nil"/>
          <w:bottom w:val="nil"/>
          <w:right w:val="nil"/>
          <w:between w:val="nil"/>
        </w:pBdr>
        <w:rPr>
          <w:color w:val="000000"/>
        </w:rPr>
      </w:pPr>
      <w:r>
        <w:rPr>
          <w:color w:val="000000"/>
        </w:rPr>
        <w:t xml:space="preserve">Credit </w:t>
      </w:r>
    </w:p>
    <w:p w14:paraId="2C6F9380" w14:textId="77777777" w:rsidR="005B7678" w:rsidRDefault="00000000">
      <w:pPr>
        <w:pBdr>
          <w:top w:val="nil"/>
          <w:left w:val="nil"/>
          <w:bottom w:val="nil"/>
          <w:right w:val="nil"/>
          <w:between w:val="nil"/>
        </w:pBdr>
        <w:rPr>
          <w:color w:val="000000"/>
        </w:rPr>
      </w:pPr>
      <w:r>
        <w:rPr>
          <w:color w:val="000000"/>
        </w:rPr>
        <w:t xml:space="preserve">Dividend $0.69 </w:t>
      </w:r>
    </w:p>
    <w:p w14:paraId="4F7A5B08" w14:textId="77777777" w:rsidR="005B7678" w:rsidRDefault="00000000">
      <w:pPr>
        <w:pBdr>
          <w:top w:val="nil"/>
          <w:left w:val="nil"/>
          <w:bottom w:val="nil"/>
          <w:right w:val="nil"/>
          <w:between w:val="nil"/>
        </w:pBdr>
        <w:rPr>
          <w:color w:val="000000"/>
        </w:rPr>
      </w:pPr>
      <w:r>
        <w:rPr>
          <w:color w:val="000000"/>
        </w:rPr>
        <w:t>Expenses:</w:t>
      </w:r>
    </w:p>
    <w:p w14:paraId="24033154" w14:textId="77777777" w:rsidR="005B7678" w:rsidRDefault="00000000">
      <w:pPr>
        <w:pBdr>
          <w:top w:val="nil"/>
          <w:left w:val="nil"/>
          <w:bottom w:val="nil"/>
          <w:right w:val="nil"/>
          <w:between w:val="nil"/>
        </w:pBdr>
        <w:rPr>
          <w:color w:val="000000"/>
        </w:rPr>
      </w:pPr>
      <w:r>
        <w:rPr>
          <w:color w:val="000000"/>
        </w:rPr>
        <w:t>Check # 1542 - $129.05 (</w:t>
      </w:r>
      <w:proofErr w:type="spellStart"/>
      <w:r>
        <w:rPr>
          <w:color w:val="000000"/>
        </w:rPr>
        <w:t>Arloe</w:t>
      </w:r>
      <w:proofErr w:type="spellEnd"/>
      <w:r>
        <w:rPr>
          <w:color w:val="000000"/>
        </w:rPr>
        <w:t xml:space="preserve"> Mayne for website expenses) </w:t>
      </w:r>
    </w:p>
    <w:p w14:paraId="29881AD0" w14:textId="77777777" w:rsidR="005B7678" w:rsidRDefault="00000000">
      <w:pPr>
        <w:pBdr>
          <w:top w:val="nil"/>
          <w:left w:val="nil"/>
          <w:bottom w:val="nil"/>
          <w:right w:val="nil"/>
          <w:between w:val="nil"/>
        </w:pBdr>
        <w:rPr>
          <w:color w:val="000000"/>
        </w:rPr>
      </w:pPr>
      <w:r>
        <w:rPr>
          <w:color w:val="000000"/>
        </w:rPr>
        <w:t xml:space="preserve">Check # 1543 - $1,000.00 (Auburn University for scholarship payment) </w:t>
      </w:r>
    </w:p>
    <w:p w14:paraId="65797959" w14:textId="77777777" w:rsidR="005B7678" w:rsidRDefault="00000000">
      <w:pPr>
        <w:pBdr>
          <w:top w:val="nil"/>
          <w:left w:val="nil"/>
          <w:bottom w:val="nil"/>
          <w:right w:val="nil"/>
          <w:between w:val="nil"/>
        </w:pBdr>
        <w:rPr>
          <w:color w:val="000000"/>
        </w:rPr>
      </w:pPr>
      <w:r>
        <w:rPr>
          <w:color w:val="000000"/>
        </w:rPr>
        <w:lastRenderedPageBreak/>
        <w:t xml:space="preserve">Check # 1544 - $32.20 (Tracie Prater for award shipping charges) </w:t>
      </w:r>
    </w:p>
    <w:p w14:paraId="003138BB" w14:textId="77777777" w:rsidR="005B7678" w:rsidRDefault="00000000">
      <w:pPr>
        <w:pBdr>
          <w:top w:val="nil"/>
          <w:left w:val="nil"/>
          <w:bottom w:val="nil"/>
          <w:right w:val="nil"/>
          <w:between w:val="nil"/>
        </w:pBdr>
        <w:rPr>
          <w:color w:val="000000"/>
        </w:rPr>
      </w:pPr>
      <w:r>
        <w:rPr>
          <w:color w:val="000000"/>
        </w:rPr>
        <w:t xml:space="preserve">Check # 1545 - $89.22 (Tracie Prater for symposium expenditures - candy and gift cards for drawing and social) </w:t>
      </w:r>
    </w:p>
    <w:p w14:paraId="7B5A18E6" w14:textId="77777777" w:rsidR="005B7678" w:rsidRDefault="00000000">
      <w:pPr>
        <w:pBdr>
          <w:top w:val="nil"/>
          <w:left w:val="nil"/>
          <w:bottom w:val="nil"/>
          <w:right w:val="nil"/>
          <w:between w:val="nil"/>
        </w:pBdr>
        <w:rPr>
          <w:color w:val="000000"/>
        </w:rPr>
      </w:pPr>
      <w:r>
        <w:rPr>
          <w:color w:val="000000"/>
        </w:rPr>
        <w:t xml:space="preserve">Point Of Sale Withdrawal PAYPAL / DOWNTOWNHUN via debit card - $312.65 (for 2022 Tinsel Trail Christmas Tree) </w:t>
      </w:r>
    </w:p>
    <w:p w14:paraId="4A7A2DE3" w14:textId="77777777" w:rsidR="005B7678" w:rsidRDefault="00000000">
      <w:pPr>
        <w:pBdr>
          <w:top w:val="nil"/>
          <w:left w:val="nil"/>
          <w:bottom w:val="nil"/>
          <w:right w:val="nil"/>
          <w:between w:val="nil"/>
        </w:pBdr>
        <w:rPr>
          <w:color w:val="000000"/>
        </w:rPr>
      </w:pPr>
      <w:r>
        <w:rPr>
          <w:color w:val="000000"/>
        </w:rPr>
        <w:t>Point Of Sale Withdrawal / SCSWORX via debit card - $196.20 (for symposium rental carpet)</w:t>
      </w:r>
    </w:p>
    <w:p w14:paraId="4C3F28C4" w14:textId="77777777" w:rsidR="005B7678" w:rsidRDefault="00000000">
      <w:pPr>
        <w:pBdr>
          <w:top w:val="nil"/>
          <w:left w:val="nil"/>
          <w:bottom w:val="nil"/>
          <w:right w:val="nil"/>
          <w:between w:val="nil"/>
        </w:pBdr>
        <w:rPr>
          <w:color w:val="000000"/>
        </w:rPr>
      </w:pPr>
      <w:r>
        <w:rPr>
          <w:color w:val="000000"/>
        </w:rPr>
        <w:t xml:space="preserve">AIAA Money Market: $26.146.38 08/17/2022 </w:t>
      </w:r>
    </w:p>
    <w:p w14:paraId="2E0BD619" w14:textId="77777777" w:rsidR="005B7678" w:rsidRDefault="00000000">
      <w:pPr>
        <w:pBdr>
          <w:top w:val="nil"/>
          <w:left w:val="nil"/>
          <w:bottom w:val="nil"/>
          <w:right w:val="nil"/>
          <w:between w:val="nil"/>
        </w:pBdr>
        <w:rPr>
          <w:color w:val="000000"/>
        </w:rPr>
      </w:pPr>
      <w:r>
        <w:rPr>
          <w:color w:val="000000"/>
        </w:rPr>
        <w:t xml:space="preserve">Income: </w:t>
      </w:r>
    </w:p>
    <w:p w14:paraId="17215055" w14:textId="77777777" w:rsidR="005B7678" w:rsidRDefault="00000000">
      <w:pPr>
        <w:pBdr>
          <w:top w:val="nil"/>
          <w:left w:val="nil"/>
          <w:bottom w:val="nil"/>
          <w:right w:val="nil"/>
          <w:between w:val="nil"/>
        </w:pBdr>
        <w:rPr>
          <w:color w:val="000000"/>
        </w:rPr>
      </w:pPr>
      <w:r>
        <w:rPr>
          <w:color w:val="000000"/>
        </w:rPr>
        <w:t xml:space="preserve">Credit </w:t>
      </w:r>
    </w:p>
    <w:p w14:paraId="741378C9" w14:textId="77777777" w:rsidR="005B7678" w:rsidRDefault="00000000">
      <w:pPr>
        <w:pBdr>
          <w:top w:val="nil"/>
          <w:left w:val="nil"/>
          <w:bottom w:val="nil"/>
          <w:right w:val="nil"/>
          <w:between w:val="nil"/>
        </w:pBdr>
        <w:rPr>
          <w:color w:val="000000"/>
        </w:rPr>
      </w:pPr>
      <w:r>
        <w:rPr>
          <w:color w:val="000000"/>
        </w:rPr>
        <w:t xml:space="preserve">Dividend - $4.44 </w:t>
      </w:r>
    </w:p>
    <w:p w14:paraId="2A0DA1CB" w14:textId="77777777" w:rsidR="005B7678" w:rsidRDefault="00000000">
      <w:pPr>
        <w:pBdr>
          <w:top w:val="nil"/>
          <w:left w:val="nil"/>
          <w:bottom w:val="nil"/>
          <w:right w:val="nil"/>
          <w:between w:val="nil"/>
        </w:pBdr>
        <w:rPr>
          <w:color w:val="000000"/>
        </w:rPr>
      </w:pPr>
      <w:r>
        <w:rPr>
          <w:color w:val="000000"/>
        </w:rPr>
        <w:t xml:space="preserve">Expenses: $0 </w:t>
      </w:r>
    </w:p>
    <w:p w14:paraId="6804BC70" w14:textId="77777777" w:rsidR="005B7678" w:rsidRDefault="00000000">
      <w:pPr>
        <w:pBdr>
          <w:top w:val="nil"/>
          <w:left w:val="nil"/>
          <w:bottom w:val="nil"/>
          <w:right w:val="nil"/>
          <w:between w:val="nil"/>
        </w:pBdr>
        <w:rPr>
          <w:color w:val="000000"/>
        </w:rPr>
      </w:pPr>
      <w:r>
        <w:rPr>
          <w:color w:val="000000"/>
        </w:rPr>
        <w:t>No payments pending.</w:t>
      </w:r>
    </w:p>
    <w:p w14:paraId="18BE10C5" w14:textId="77777777" w:rsidR="005B7678" w:rsidRDefault="005B7678">
      <w:pPr>
        <w:pBdr>
          <w:top w:val="nil"/>
          <w:left w:val="nil"/>
          <w:bottom w:val="nil"/>
          <w:right w:val="nil"/>
          <w:between w:val="nil"/>
        </w:pBdr>
        <w:rPr>
          <w:b/>
          <w:color w:val="000000"/>
          <w:u w:val="single"/>
        </w:rPr>
      </w:pPr>
    </w:p>
    <w:p w14:paraId="4E96279D" w14:textId="77777777" w:rsidR="005B7678" w:rsidRDefault="005B7678">
      <w:pPr>
        <w:spacing w:after="60"/>
        <w:rPr>
          <w:b/>
          <w:u w:val="single"/>
        </w:rPr>
      </w:pPr>
    </w:p>
    <w:p w14:paraId="717A87E6" w14:textId="77777777" w:rsidR="005B7678" w:rsidRDefault="00000000">
      <w:pPr>
        <w:spacing w:after="60"/>
        <w:rPr>
          <w:b/>
          <w:u w:val="single"/>
        </w:rPr>
      </w:pPr>
      <w:r>
        <w:rPr>
          <w:b/>
          <w:u w:val="single"/>
        </w:rPr>
        <w:t>Mobile Chapter</w:t>
      </w:r>
    </w:p>
    <w:p w14:paraId="04BC88E8" w14:textId="77777777" w:rsidR="005B7678" w:rsidRDefault="00000000">
      <w:r>
        <w:t>No Update</w:t>
      </w:r>
    </w:p>
    <w:p w14:paraId="4FDCD39E" w14:textId="77777777" w:rsidR="005B7678" w:rsidRDefault="005B7678">
      <w:pPr>
        <w:spacing w:after="60"/>
      </w:pPr>
    </w:p>
    <w:p w14:paraId="65AF3C19" w14:textId="77777777" w:rsidR="005B7678" w:rsidRDefault="00000000">
      <w:pPr>
        <w:spacing w:after="60"/>
        <w:rPr>
          <w:b/>
          <w:u w:val="single"/>
        </w:rPr>
      </w:pPr>
      <w:r>
        <w:rPr>
          <w:b/>
          <w:u w:val="single"/>
        </w:rPr>
        <w:t>Marketing Director</w:t>
      </w:r>
    </w:p>
    <w:p w14:paraId="0EA173E9" w14:textId="77777777" w:rsidR="005B7678" w:rsidRDefault="00000000">
      <w:r>
        <w:t>No Update</w:t>
      </w:r>
    </w:p>
    <w:p w14:paraId="62E8698A" w14:textId="77777777" w:rsidR="005B7678" w:rsidRDefault="005B7678">
      <w:pPr>
        <w:pBdr>
          <w:top w:val="nil"/>
          <w:left w:val="nil"/>
          <w:bottom w:val="nil"/>
          <w:right w:val="nil"/>
          <w:between w:val="nil"/>
        </w:pBdr>
        <w:ind w:left="783"/>
        <w:rPr>
          <w:b/>
          <w:color w:val="000000"/>
          <w:u w:val="single"/>
        </w:rPr>
      </w:pPr>
    </w:p>
    <w:p w14:paraId="0925C04F" w14:textId="77777777" w:rsidR="005B7678" w:rsidRDefault="005B7678">
      <w:pPr>
        <w:pBdr>
          <w:top w:val="nil"/>
          <w:left w:val="nil"/>
          <w:bottom w:val="nil"/>
          <w:right w:val="nil"/>
          <w:between w:val="nil"/>
        </w:pBdr>
        <w:spacing w:after="60"/>
        <w:ind w:left="783"/>
        <w:rPr>
          <w:b/>
          <w:color w:val="000000"/>
          <w:u w:val="single"/>
        </w:rPr>
      </w:pPr>
    </w:p>
    <w:p w14:paraId="084F3CC4" w14:textId="77777777" w:rsidR="005B7678" w:rsidRDefault="00000000">
      <w:pPr>
        <w:spacing w:after="60"/>
        <w:rPr>
          <w:b/>
          <w:u w:val="single"/>
        </w:rPr>
      </w:pPr>
      <w:r>
        <w:rPr>
          <w:b/>
          <w:u w:val="single"/>
        </w:rPr>
        <w:t>Education Director</w:t>
      </w:r>
    </w:p>
    <w:p w14:paraId="62DAE92B" w14:textId="77777777" w:rsidR="005B7678" w:rsidRDefault="00000000">
      <w:r>
        <w:t>No Update</w:t>
      </w:r>
    </w:p>
    <w:p w14:paraId="032FF8C8" w14:textId="77777777" w:rsidR="005B7678" w:rsidRDefault="005B7678">
      <w:pPr>
        <w:spacing w:after="60"/>
      </w:pPr>
    </w:p>
    <w:p w14:paraId="6267C22F" w14:textId="77777777" w:rsidR="005B7678" w:rsidRDefault="00000000">
      <w:pPr>
        <w:spacing w:after="60"/>
        <w:rPr>
          <w:b/>
          <w:u w:val="single"/>
        </w:rPr>
      </w:pPr>
      <w:r>
        <w:rPr>
          <w:b/>
          <w:u w:val="single"/>
        </w:rPr>
        <w:t>Newsletter Editor</w:t>
      </w:r>
    </w:p>
    <w:p w14:paraId="41916163" w14:textId="77777777" w:rsidR="005B7678" w:rsidRDefault="00000000">
      <w:pPr>
        <w:spacing w:after="60"/>
      </w:pPr>
      <w:r>
        <w:t>This position is open</w:t>
      </w:r>
    </w:p>
    <w:p w14:paraId="0151FB6B" w14:textId="77777777" w:rsidR="005B7678" w:rsidRDefault="005B7678">
      <w:pPr>
        <w:spacing w:after="60"/>
      </w:pPr>
    </w:p>
    <w:p w14:paraId="4126F34A" w14:textId="77777777" w:rsidR="005B7678" w:rsidRDefault="00000000">
      <w:pPr>
        <w:spacing w:after="60"/>
        <w:rPr>
          <w:b/>
          <w:u w:val="single"/>
        </w:rPr>
      </w:pPr>
      <w:r>
        <w:rPr>
          <w:b/>
          <w:u w:val="single"/>
        </w:rPr>
        <w:t>Honors &amp; Awards Director</w:t>
      </w:r>
    </w:p>
    <w:p w14:paraId="0E50394D" w14:textId="77777777" w:rsidR="005B7678" w:rsidRDefault="00000000">
      <w:r>
        <w:t>No Update</w:t>
      </w:r>
    </w:p>
    <w:p w14:paraId="36B2EEA1" w14:textId="77777777" w:rsidR="005B7678" w:rsidRDefault="005B7678"/>
    <w:p w14:paraId="09795E0C" w14:textId="77777777" w:rsidR="005B7678" w:rsidRDefault="005B7678">
      <w:pPr>
        <w:spacing w:after="60"/>
        <w:rPr>
          <w:b/>
          <w:u w:val="single"/>
        </w:rPr>
      </w:pPr>
    </w:p>
    <w:p w14:paraId="1019B7BF" w14:textId="77777777" w:rsidR="005B7678" w:rsidRDefault="00000000">
      <w:pPr>
        <w:spacing w:after="60"/>
        <w:rPr>
          <w:b/>
          <w:u w:val="single"/>
        </w:rPr>
      </w:pPr>
      <w:r>
        <w:rPr>
          <w:b/>
          <w:u w:val="single"/>
        </w:rPr>
        <w:t>Liaison to Professional Societies</w:t>
      </w:r>
    </w:p>
    <w:p w14:paraId="45AAD581" w14:textId="77777777" w:rsidR="005B7678" w:rsidRDefault="00000000">
      <w:r>
        <w:t>No Update</w:t>
      </w:r>
    </w:p>
    <w:p w14:paraId="45CD9BC4" w14:textId="77777777" w:rsidR="005B7678" w:rsidRDefault="005B7678">
      <w:pPr>
        <w:spacing w:after="60"/>
      </w:pPr>
    </w:p>
    <w:p w14:paraId="7BDD893D" w14:textId="77777777" w:rsidR="005B7678" w:rsidRDefault="00000000">
      <w:pPr>
        <w:spacing w:after="60"/>
        <w:rPr>
          <w:b/>
          <w:u w:val="single"/>
        </w:rPr>
      </w:pPr>
      <w:r>
        <w:rPr>
          <w:b/>
          <w:u w:val="single"/>
        </w:rPr>
        <w:t>K-12 Outreach Director</w:t>
      </w:r>
    </w:p>
    <w:p w14:paraId="7CE6DD98" w14:textId="77777777" w:rsidR="005B7678" w:rsidRDefault="00000000">
      <w:pPr>
        <w:spacing w:after="60"/>
      </w:pPr>
      <w:r>
        <w:t>No update</w:t>
      </w:r>
    </w:p>
    <w:p w14:paraId="3FD01AE9" w14:textId="77777777" w:rsidR="005B7678" w:rsidRDefault="005B7678">
      <w:pPr>
        <w:spacing w:after="60"/>
      </w:pPr>
    </w:p>
    <w:p w14:paraId="2DA53EE1" w14:textId="77777777" w:rsidR="005B7678" w:rsidRDefault="00000000">
      <w:pPr>
        <w:spacing w:after="60"/>
        <w:rPr>
          <w:b/>
          <w:u w:val="single"/>
        </w:rPr>
      </w:pPr>
      <w:r>
        <w:rPr>
          <w:b/>
          <w:u w:val="single"/>
        </w:rPr>
        <w:t>Public Policy Director</w:t>
      </w:r>
    </w:p>
    <w:p w14:paraId="3769F63C" w14:textId="77777777" w:rsidR="005B7678" w:rsidRDefault="00000000">
      <w:r>
        <w:t>No Update</w:t>
      </w:r>
    </w:p>
    <w:p w14:paraId="771833FC" w14:textId="77777777" w:rsidR="005B7678" w:rsidRDefault="005B7678">
      <w:pPr>
        <w:spacing w:after="60"/>
      </w:pPr>
    </w:p>
    <w:p w14:paraId="768F42BB" w14:textId="77777777" w:rsidR="005B7678" w:rsidRDefault="00000000">
      <w:pPr>
        <w:spacing w:after="60"/>
        <w:rPr>
          <w:b/>
          <w:u w:val="single"/>
        </w:rPr>
      </w:pPr>
      <w:r>
        <w:rPr>
          <w:b/>
          <w:u w:val="single"/>
        </w:rPr>
        <w:t>YP Director</w:t>
      </w:r>
    </w:p>
    <w:p w14:paraId="70FFE742" w14:textId="77777777" w:rsidR="005B7678" w:rsidRDefault="00000000">
      <w:r>
        <w:t>No Update</w:t>
      </w:r>
    </w:p>
    <w:p w14:paraId="2457BB66" w14:textId="77777777" w:rsidR="005B7678" w:rsidRDefault="005B7678"/>
    <w:p w14:paraId="54BD0B99" w14:textId="77777777" w:rsidR="005B7678" w:rsidRDefault="00000000">
      <w:pPr>
        <w:spacing w:after="60"/>
        <w:rPr>
          <w:b/>
          <w:u w:val="single"/>
        </w:rPr>
      </w:pPr>
      <w:r>
        <w:rPr>
          <w:b/>
          <w:u w:val="single"/>
        </w:rPr>
        <w:t>Webmaster</w:t>
      </w:r>
    </w:p>
    <w:p w14:paraId="7372DAB9" w14:textId="77777777" w:rsidR="005B7678" w:rsidRDefault="00000000">
      <w:pPr>
        <w:spacing w:after="60"/>
      </w:pPr>
      <w:r>
        <w:lastRenderedPageBreak/>
        <w:t>No update</w:t>
      </w:r>
    </w:p>
    <w:p w14:paraId="183DEBDD" w14:textId="77777777" w:rsidR="005B7678" w:rsidRDefault="005B7678">
      <w:pPr>
        <w:spacing w:after="60"/>
        <w:rPr>
          <w:b/>
          <w:u w:val="single"/>
        </w:rPr>
      </w:pPr>
    </w:p>
    <w:p w14:paraId="1A8E2C1E" w14:textId="77777777" w:rsidR="005B7678" w:rsidRDefault="00000000">
      <w:pPr>
        <w:spacing w:after="60"/>
        <w:rPr>
          <w:b/>
          <w:u w:val="single"/>
        </w:rPr>
      </w:pPr>
      <w:r>
        <w:rPr>
          <w:b/>
          <w:u w:val="single"/>
        </w:rPr>
        <w:t>Recent Activities</w:t>
      </w:r>
    </w:p>
    <w:p w14:paraId="5B3F4287" w14:textId="77777777" w:rsidR="005B7678" w:rsidRDefault="005B7678">
      <w:pPr>
        <w:spacing w:after="60"/>
        <w:rPr>
          <w:b/>
          <w:u w:val="single"/>
        </w:rPr>
      </w:pPr>
    </w:p>
    <w:p w14:paraId="24E827C3" w14:textId="77777777" w:rsidR="005B7678" w:rsidRDefault="00000000">
      <w:pPr>
        <w:spacing w:after="60"/>
      </w:pPr>
      <w:proofErr w:type="spellStart"/>
      <w:r>
        <w:t>Sackheim</w:t>
      </w:r>
      <w:proofErr w:type="spellEnd"/>
      <w:r>
        <w:t xml:space="preserve"> Scholarship winner announced – Charles Smith </w:t>
      </w:r>
    </w:p>
    <w:p w14:paraId="794A1AD6" w14:textId="77777777" w:rsidR="005B7678" w:rsidRDefault="00000000">
      <w:pPr>
        <w:spacing w:after="60"/>
      </w:pPr>
      <w:r>
        <w:t xml:space="preserve">Budget audit package submitted to AIAA (6/30)  </w:t>
      </w:r>
    </w:p>
    <w:p w14:paraId="2AF46A05" w14:textId="77777777" w:rsidR="005B7678" w:rsidRDefault="00000000">
      <w:pPr>
        <w:spacing w:after="60"/>
      </w:pPr>
      <w:r>
        <w:t xml:space="preserve">Speaker’s Bureau recruitment </w:t>
      </w:r>
    </w:p>
    <w:p w14:paraId="7D941967" w14:textId="77777777" w:rsidR="005B7678" w:rsidRDefault="00000000">
      <w:pPr>
        <w:spacing w:after="60"/>
      </w:pPr>
      <w:r>
        <w:t xml:space="preserve">Lecture on Neutral Buoyancy Testing in Human Spaceflight with Jack Stokes and Jim </w:t>
      </w:r>
      <w:proofErr w:type="spellStart"/>
      <w:r>
        <w:t>Splawn</w:t>
      </w:r>
      <w:proofErr w:type="spellEnd"/>
    </w:p>
    <w:p w14:paraId="359F9195" w14:textId="77777777" w:rsidR="005B7678" w:rsidRDefault="005B7678">
      <w:pPr>
        <w:spacing w:after="60"/>
      </w:pPr>
    </w:p>
    <w:p w14:paraId="45A0E30F" w14:textId="77777777" w:rsidR="005B7678" w:rsidRDefault="00000000">
      <w:pPr>
        <w:spacing w:after="60"/>
        <w:rPr>
          <w:b/>
          <w:u w:val="single"/>
        </w:rPr>
      </w:pPr>
      <w:r>
        <w:rPr>
          <w:b/>
          <w:u w:val="single"/>
        </w:rPr>
        <w:t>Upcoming Activities</w:t>
      </w:r>
    </w:p>
    <w:p w14:paraId="48339FCC" w14:textId="77777777" w:rsidR="005B7678" w:rsidRDefault="005B7678">
      <w:pPr>
        <w:spacing w:after="60"/>
      </w:pPr>
    </w:p>
    <w:p w14:paraId="7F863DC8" w14:textId="77777777" w:rsidR="005B7678" w:rsidRDefault="00000000">
      <w:pPr>
        <w:spacing w:after="60"/>
      </w:pPr>
      <w:r>
        <w:t xml:space="preserve">August 30th from 6:30 PM to 8:30 PM – Space Trivia at </w:t>
      </w:r>
      <w:proofErr w:type="spellStart"/>
      <w:r>
        <w:t>Innerspace</w:t>
      </w:r>
      <w:proofErr w:type="spellEnd"/>
      <w:r>
        <w:t xml:space="preserve"> Brewing (YP Event)</w:t>
      </w:r>
    </w:p>
    <w:p w14:paraId="5BFD1857" w14:textId="77777777" w:rsidR="005B7678" w:rsidRDefault="00000000">
      <w:pPr>
        <w:spacing w:after="60"/>
        <w:ind w:firstLine="720"/>
      </w:pPr>
      <w:r>
        <w:t xml:space="preserve">follow-on note: event moved to 9/13 due to scheduling conflict </w:t>
      </w:r>
    </w:p>
    <w:p w14:paraId="179BB705" w14:textId="77777777" w:rsidR="005B7678" w:rsidRDefault="00000000">
      <w:pPr>
        <w:spacing w:after="60"/>
      </w:pPr>
      <w:r>
        <w:t>TBD – pursuing speakers for evening talk in September (</w:t>
      </w:r>
      <w:proofErr w:type="spellStart"/>
      <w:r>
        <w:t>Innerspace</w:t>
      </w:r>
      <w:proofErr w:type="spellEnd"/>
      <w:r>
        <w:t xml:space="preserve"> is available on Tuesday, 9/13 and Tuesday, 9/27) </w:t>
      </w:r>
    </w:p>
    <w:p w14:paraId="4BC9067E" w14:textId="77777777" w:rsidR="005B7678" w:rsidRDefault="00000000">
      <w:pPr>
        <w:spacing w:after="60"/>
      </w:pPr>
      <w:r>
        <w:t xml:space="preserve">October 22nd – Astronomy Day at Monte Sano (Von Braun Astronomical Society) -- AIAA Distinguished Speaker: Alice Bowman, Mission Operations Manager for New Horizons </w:t>
      </w:r>
    </w:p>
    <w:p w14:paraId="7A0AFB24" w14:textId="77777777" w:rsidR="005B7678" w:rsidRDefault="00000000">
      <w:pPr>
        <w:spacing w:after="60"/>
      </w:pPr>
      <w:r>
        <w:t xml:space="preserve">October 29th – </w:t>
      </w:r>
      <w:proofErr w:type="spellStart"/>
      <w:r>
        <w:t>STEAMFest</w:t>
      </w:r>
      <w:proofErr w:type="spellEnd"/>
      <w:r>
        <w:t xml:space="preserve"> booth </w:t>
      </w:r>
    </w:p>
    <w:p w14:paraId="12519F73" w14:textId="77777777" w:rsidR="005B7678" w:rsidRDefault="00000000">
      <w:pPr>
        <w:spacing w:after="60"/>
      </w:pPr>
      <w:r>
        <w:t xml:space="preserve">October social idea – Huntsville Ghost Walk </w:t>
      </w:r>
    </w:p>
    <w:p w14:paraId="605EAC8F" w14:textId="77777777" w:rsidR="005B7678" w:rsidRDefault="00000000">
      <w:pPr>
        <w:spacing w:after="60"/>
      </w:pPr>
      <w:r>
        <w:t>November or December – Associate Fellow Recognition Dinner</w:t>
      </w:r>
    </w:p>
    <w:p w14:paraId="2B0EC31E" w14:textId="77777777" w:rsidR="005B7678" w:rsidRDefault="005B7678">
      <w:pPr>
        <w:spacing w:after="60"/>
        <w:rPr>
          <w:b/>
          <w:u w:val="single"/>
        </w:rPr>
      </w:pPr>
    </w:p>
    <w:p w14:paraId="70600F37" w14:textId="77777777" w:rsidR="005B7678" w:rsidRDefault="00000000">
      <w:pPr>
        <w:spacing w:after="60"/>
        <w:rPr>
          <w:b/>
          <w:u w:val="single"/>
        </w:rPr>
      </w:pPr>
      <w:r>
        <w:rPr>
          <w:b/>
          <w:u w:val="single"/>
        </w:rPr>
        <w:t>Motions Made, Seconded and/or Carried</w:t>
      </w:r>
    </w:p>
    <w:p w14:paraId="3034AF76" w14:textId="77777777" w:rsidR="005B7678" w:rsidRDefault="005B7678">
      <w:pPr>
        <w:spacing w:after="60"/>
        <w:rPr>
          <w:b/>
          <w:u w:val="single"/>
        </w:rPr>
      </w:pPr>
    </w:p>
    <w:p w14:paraId="703C0CB8" w14:textId="77777777" w:rsidR="005B7678" w:rsidRDefault="00000000">
      <w:pPr>
        <w:spacing w:after="60"/>
      </w:pPr>
      <w:r>
        <w:t xml:space="preserve">Motion # 1 </w:t>
      </w:r>
    </w:p>
    <w:p w14:paraId="4AC0DA4A" w14:textId="77777777" w:rsidR="005B7678" w:rsidRDefault="00000000">
      <w:pPr>
        <w:spacing w:after="60"/>
      </w:pPr>
      <w:r>
        <w:t xml:space="preserve">Motion to approve council meeting minutes from July 2022 </w:t>
      </w:r>
    </w:p>
    <w:p w14:paraId="63833501" w14:textId="77777777" w:rsidR="005B7678" w:rsidRDefault="00000000">
      <w:pPr>
        <w:spacing w:after="60"/>
      </w:pPr>
      <w:r>
        <w:t xml:space="preserve">Second the motion – Tom Hancock </w:t>
      </w:r>
    </w:p>
    <w:p w14:paraId="3B954553" w14:textId="77777777" w:rsidR="005B7678" w:rsidRDefault="00000000">
      <w:pPr>
        <w:spacing w:after="60"/>
        <w:rPr>
          <w:i/>
        </w:rPr>
      </w:pPr>
      <w:r>
        <w:t>Approved – Yes, 9 No, 0 Abstain, 0 Motion passed</w:t>
      </w:r>
    </w:p>
    <w:p w14:paraId="68915273" w14:textId="77777777" w:rsidR="005B7678" w:rsidRDefault="005B7678">
      <w:pPr>
        <w:spacing w:after="60"/>
        <w:rPr>
          <w:i/>
        </w:rPr>
      </w:pPr>
    </w:p>
    <w:p w14:paraId="2A14E2B1" w14:textId="77777777" w:rsidR="005B7678" w:rsidRDefault="00000000">
      <w:pPr>
        <w:spacing w:after="60"/>
      </w:pPr>
      <w:r>
        <w:t xml:space="preserve">Motion # 2 </w:t>
      </w:r>
    </w:p>
    <w:p w14:paraId="7E495CC4" w14:textId="77777777" w:rsidR="005B7678" w:rsidRDefault="00000000">
      <w:pPr>
        <w:spacing w:after="60"/>
      </w:pPr>
      <w:r>
        <w:t xml:space="preserve">Mark Becnel - Motion to form a Programs Committee for the 2022-2023 council year. The Programs Committee is responsible for assisting council members in the planning, organization, and execution of any luncheon lectures and organization of the section’s technical conference. The committee chair is the vice-chair of the section. The section chair is also a member of the committee. A call for other council members and volunteers to participate in the committee activities will be sent out. </w:t>
      </w:r>
    </w:p>
    <w:p w14:paraId="5F78BB72" w14:textId="77777777" w:rsidR="005B7678" w:rsidRDefault="00000000">
      <w:pPr>
        <w:spacing w:after="60"/>
      </w:pPr>
      <w:r>
        <w:t xml:space="preserve">Rationale Statement: The committee can serve as an additional resource for council members and is essential to planning the local conference. More volunteer engagement also enables us to execute more activities and community events. We already have one volunteer (Pat Dees) who is interested in helping to lead conference planning and organization. The local conference has not taken place since 2020 (when it was virtual) and is highly beneficial to our members. </w:t>
      </w:r>
    </w:p>
    <w:p w14:paraId="35BBE226" w14:textId="77777777" w:rsidR="005B7678" w:rsidRDefault="00000000">
      <w:pPr>
        <w:spacing w:after="60"/>
      </w:pPr>
      <w:r>
        <w:t xml:space="preserve">Second the motion – Tom Hancock </w:t>
      </w:r>
    </w:p>
    <w:p w14:paraId="03DFAE90" w14:textId="77777777" w:rsidR="005B7678" w:rsidRDefault="00000000">
      <w:pPr>
        <w:spacing w:after="60"/>
        <w:rPr>
          <w:i/>
        </w:rPr>
      </w:pPr>
      <w:r>
        <w:t>Approved – Yes 9, No 0, Abstain 0 Motion passed</w:t>
      </w:r>
    </w:p>
    <w:p w14:paraId="37388D39" w14:textId="77777777" w:rsidR="005B7678" w:rsidRDefault="005B7678">
      <w:pPr>
        <w:spacing w:after="60"/>
      </w:pPr>
    </w:p>
    <w:p w14:paraId="0F8EA56B" w14:textId="77777777" w:rsidR="005B7678" w:rsidRDefault="00000000">
      <w:pPr>
        <w:spacing w:after="60"/>
      </w:pPr>
      <w:r>
        <w:lastRenderedPageBreak/>
        <w:t>Motion #3</w:t>
      </w:r>
    </w:p>
    <w:p w14:paraId="6E6CA7F3" w14:textId="77777777" w:rsidR="005B7678" w:rsidRDefault="00000000">
      <w:pPr>
        <w:spacing w:after="60"/>
      </w:pPr>
      <w:r>
        <w:t xml:space="preserve">Tom Hancock - motion to approve the current full budget. </w:t>
      </w:r>
    </w:p>
    <w:p w14:paraId="59740A50" w14:textId="77777777" w:rsidR="005B7678" w:rsidRDefault="00000000">
      <w:pPr>
        <w:spacing w:after="60"/>
      </w:pPr>
      <w:r>
        <w:t xml:space="preserve">Second the motion - Alan Lowery </w:t>
      </w:r>
    </w:p>
    <w:p w14:paraId="53BC94C6" w14:textId="77777777" w:rsidR="005B7678" w:rsidRDefault="00000000">
      <w:pPr>
        <w:spacing w:after="60"/>
      </w:pPr>
      <w:r>
        <w:t>Approved - Yes 9, No 0, Abstain 0 Motion Passed</w:t>
      </w:r>
    </w:p>
    <w:p w14:paraId="04A4577C" w14:textId="77777777" w:rsidR="005B7678" w:rsidRDefault="005B7678">
      <w:pPr>
        <w:spacing w:after="60"/>
        <w:rPr>
          <w:i/>
        </w:rPr>
      </w:pPr>
    </w:p>
    <w:p w14:paraId="2FBCE493" w14:textId="77777777" w:rsidR="005B7678" w:rsidRDefault="00000000">
      <w:pPr>
        <w:spacing w:after="60"/>
        <w:rPr>
          <w:i/>
        </w:rPr>
      </w:pPr>
      <w:r>
        <w:rPr>
          <w:i/>
        </w:rPr>
        <w:t>Motion #4</w:t>
      </w:r>
    </w:p>
    <w:p w14:paraId="7C999B8A" w14:textId="77777777" w:rsidR="005B7678" w:rsidRDefault="00000000">
      <w:pPr>
        <w:spacing w:after="60"/>
      </w:pPr>
      <w:r>
        <w:t xml:space="preserve">Alan Lowrey - motion to approve Behzad </w:t>
      </w:r>
      <w:proofErr w:type="spellStart"/>
      <w:r>
        <w:t>Babamiri</w:t>
      </w:r>
      <w:proofErr w:type="spellEnd"/>
      <w:r>
        <w:t xml:space="preserve"> as education director. </w:t>
      </w:r>
    </w:p>
    <w:p w14:paraId="2BF0E98E" w14:textId="77777777" w:rsidR="005B7678" w:rsidRDefault="00000000">
      <w:pPr>
        <w:spacing w:after="60"/>
      </w:pPr>
      <w:r>
        <w:t xml:space="preserve">Second the motion – Tom Hancock </w:t>
      </w:r>
    </w:p>
    <w:p w14:paraId="543CC021" w14:textId="77777777" w:rsidR="005B7678" w:rsidRDefault="00000000">
      <w:pPr>
        <w:spacing w:after="60"/>
        <w:rPr>
          <w:i/>
        </w:rPr>
      </w:pPr>
      <w:r>
        <w:t>Approved – Yes 9, No 0, Abstain 0 Motion passed</w:t>
      </w:r>
    </w:p>
    <w:p w14:paraId="39A3A022" w14:textId="77777777" w:rsidR="005B7678" w:rsidRDefault="005B7678">
      <w:pPr>
        <w:spacing w:after="60"/>
        <w:rPr>
          <w:i/>
        </w:rPr>
      </w:pPr>
    </w:p>
    <w:p w14:paraId="554312A4" w14:textId="77777777" w:rsidR="005B7678" w:rsidRDefault="00000000">
      <w:pPr>
        <w:spacing w:after="60"/>
        <w:rPr>
          <w:i/>
        </w:rPr>
      </w:pPr>
      <w:r>
        <w:rPr>
          <w:i/>
        </w:rPr>
        <w:t>Motion #5</w:t>
      </w:r>
    </w:p>
    <w:p w14:paraId="092EF2B3" w14:textId="77777777" w:rsidR="005B7678" w:rsidRDefault="00000000">
      <w:pPr>
        <w:spacing w:after="60"/>
      </w:pPr>
      <w:r>
        <w:t xml:space="preserve">Tom Hancock - motion to approve Jason </w:t>
      </w:r>
      <w:proofErr w:type="spellStart"/>
      <w:r>
        <w:t>Pullias</w:t>
      </w:r>
      <w:proofErr w:type="spellEnd"/>
      <w:r>
        <w:t xml:space="preserve"> as assistance webmaster. </w:t>
      </w:r>
    </w:p>
    <w:p w14:paraId="69217DB0" w14:textId="77777777" w:rsidR="005B7678" w:rsidRDefault="00000000">
      <w:pPr>
        <w:spacing w:after="60"/>
        <w:rPr>
          <w:i/>
        </w:rPr>
      </w:pPr>
      <w:r>
        <w:t>Second the motion – Mark Becnel Approved – Yes 9, No 0, Abstain 0 Motion passed.</w:t>
      </w:r>
    </w:p>
    <w:p w14:paraId="44DFBFC6" w14:textId="77777777" w:rsidR="005B7678" w:rsidRDefault="005B7678">
      <w:pPr>
        <w:spacing w:after="60"/>
        <w:rPr>
          <w:i/>
        </w:rPr>
      </w:pPr>
    </w:p>
    <w:p w14:paraId="56CCEBEA" w14:textId="77777777" w:rsidR="005B7678" w:rsidRDefault="005B7678">
      <w:pPr>
        <w:spacing w:after="60"/>
        <w:rPr>
          <w:i/>
        </w:rPr>
      </w:pPr>
    </w:p>
    <w:p w14:paraId="0E8359CF" w14:textId="77777777" w:rsidR="005B7678" w:rsidRDefault="00000000">
      <w:pPr>
        <w:spacing w:after="60"/>
        <w:rPr>
          <w:b/>
          <w:u w:val="single"/>
        </w:rPr>
      </w:pPr>
      <w:r>
        <w:rPr>
          <w:b/>
          <w:u w:val="single"/>
        </w:rPr>
        <w:t>Council Internal Updates</w:t>
      </w:r>
    </w:p>
    <w:p w14:paraId="60191FF5" w14:textId="77777777" w:rsidR="005B7678" w:rsidRDefault="00000000">
      <w:pPr>
        <w:spacing w:after="60"/>
      </w:pPr>
      <w:r>
        <w:t>N/A</w:t>
      </w:r>
    </w:p>
    <w:p w14:paraId="3EEBD7F7" w14:textId="77777777" w:rsidR="005B7678" w:rsidRDefault="00000000">
      <w:pPr>
        <w:spacing w:after="60"/>
        <w:rPr>
          <w:b/>
          <w:u w:val="single"/>
        </w:rPr>
      </w:pPr>
      <w:r>
        <w:rPr>
          <w:b/>
          <w:u w:val="single"/>
        </w:rPr>
        <w:t>Concerns / Requests</w:t>
      </w:r>
    </w:p>
    <w:p w14:paraId="78C8F006" w14:textId="77777777" w:rsidR="005B7678" w:rsidRDefault="00000000">
      <w:pPr>
        <w:spacing w:after="60"/>
      </w:pPr>
      <w:r>
        <w:t>N/A</w:t>
      </w:r>
    </w:p>
    <w:p w14:paraId="4FAD1974" w14:textId="77777777" w:rsidR="005B7678" w:rsidRDefault="005B7678">
      <w:pPr>
        <w:spacing w:after="60"/>
      </w:pPr>
    </w:p>
    <w:p w14:paraId="3EB659F9" w14:textId="77777777" w:rsidR="005B7678" w:rsidRDefault="00000000">
      <w:pPr>
        <w:spacing w:after="60"/>
        <w:rPr>
          <w:b/>
          <w:u w:val="single"/>
        </w:rPr>
      </w:pPr>
      <w:r>
        <w:rPr>
          <w:b/>
          <w:u w:val="single"/>
        </w:rPr>
        <w:t>Action Items and Suspense’s</w:t>
      </w:r>
    </w:p>
    <w:p w14:paraId="74A66F55" w14:textId="77777777" w:rsidR="005B7678" w:rsidRDefault="005B7678">
      <w:pPr>
        <w:spacing w:after="60"/>
      </w:pPr>
    </w:p>
    <w:p w14:paraId="300A13D4" w14:textId="77777777" w:rsidR="005B7678" w:rsidRDefault="00000000">
      <w:r>
        <w:t>Previous Council Meeting open actions: (See Action Item List on Google)</w:t>
      </w:r>
    </w:p>
    <w:tbl>
      <w:tblPr>
        <w:tblStyle w:val="a1"/>
        <w:tblW w:w="9982" w:type="dxa"/>
        <w:tblLayout w:type="fixed"/>
        <w:tblLook w:val="0400" w:firstRow="0" w:lastRow="0" w:firstColumn="0" w:lastColumn="0" w:noHBand="0" w:noVBand="1"/>
      </w:tblPr>
      <w:tblGrid>
        <w:gridCol w:w="6382"/>
        <w:gridCol w:w="1440"/>
        <w:gridCol w:w="2160"/>
      </w:tblGrid>
      <w:tr w:rsidR="005B7678" w14:paraId="38DA4392" w14:textId="77777777">
        <w:trPr>
          <w:trHeight w:val="315"/>
        </w:trPr>
        <w:tc>
          <w:tcPr>
            <w:tcW w:w="63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DA780EA" w14:textId="77777777" w:rsidR="005B7678" w:rsidRDefault="00000000">
            <w:pPr>
              <w:jc w:val="center"/>
              <w:rPr>
                <w:b/>
              </w:rPr>
            </w:pPr>
            <w:r>
              <w:rPr>
                <w:b/>
              </w:rPr>
              <w:t>Action</w:t>
            </w:r>
          </w:p>
        </w:tc>
        <w:tc>
          <w:tcPr>
            <w:tcW w:w="14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E093CC3" w14:textId="77777777" w:rsidR="005B7678" w:rsidRDefault="00000000">
            <w:pPr>
              <w:jc w:val="center"/>
              <w:rPr>
                <w:b/>
              </w:rPr>
            </w:pPr>
            <w:r>
              <w:rPr>
                <w:b/>
              </w:rPr>
              <w:t>Assigned To</w:t>
            </w:r>
          </w:p>
        </w:tc>
        <w:tc>
          <w:tcPr>
            <w:tcW w:w="21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36D0809" w14:textId="77777777" w:rsidR="005B7678" w:rsidRDefault="00000000">
            <w:pPr>
              <w:jc w:val="center"/>
              <w:rPr>
                <w:b/>
              </w:rPr>
            </w:pPr>
            <w:r>
              <w:rPr>
                <w:b/>
              </w:rPr>
              <w:t>Date Assigned</w:t>
            </w:r>
          </w:p>
        </w:tc>
      </w:tr>
      <w:tr w:rsidR="005B7678" w14:paraId="5B5F5004" w14:textId="77777777">
        <w:trPr>
          <w:trHeight w:val="315"/>
        </w:trPr>
        <w:tc>
          <w:tcPr>
            <w:tcW w:w="63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285F0D16" w14:textId="77777777" w:rsidR="005B7678" w:rsidRDefault="005B7678">
            <w:pPr>
              <w:spacing w:after="60"/>
            </w:pPr>
          </w:p>
        </w:tc>
        <w:tc>
          <w:tcPr>
            <w:tcW w:w="14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6185BEAF" w14:textId="77777777" w:rsidR="005B7678" w:rsidRDefault="005B7678">
            <w:pPr>
              <w:jc w:val="center"/>
            </w:pPr>
          </w:p>
        </w:tc>
        <w:tc>
          <w:tcPr>
            <w:tcW w:w="21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62F13A88" w14:textId="77777777" w:rsidR="005B7678" w:rsidRDefault="005B7678">
            <w:pPr>
              <w:jc w:val="center"/>
            </w:pPr>
          </w:p>
        </w:tc>
      </w:tr>
    </w:tbl>
    <w:p w14:paraId="728D96C5" w14:textId="77777777" w:rsidR="005B7678" w:rsidRDefault="005B7678"/>
    <w:p w14:paraId="3CDE044B" w14:textId="77777777" w:rsidR="005B7678" w:rsidRDefault="00000000">
      <w:pPr>
        <w:spacing w:after="120"/>
      </w:pPr>
      <w:r>
        <w:t xml:space="preserve">Next Council Meeting 20 </w:t>
      </w:r>
      <w:proofErr w:type="gramStart"/>
      <w:r>
        <w:t xml:space="preserve">September </w:t>
      </w:r>
      <w:r>
        <w:rPr>
          <w:b/>
        </w:rPr>
        <w:t xml:space="preserve"> |</w:t>
      </w:r>
      <w:proofErr w:type="gramEnd"/>
      <w:r>
        <w:rPr>
          <w:b/>
        </w:rPr>
        <w:t xml:space="preserve"> </w:t>
      </w:r>
      <w:r>
        <w:t>Meeting ended at 1915 pm</w:t>
      </w:r>
    </w:p>
    <w:sectPr w:rsidR="005B7678">
      <w:headerReference w:type="default" r:id="rId10"/>
      <w:headerReference w:type="first" r:id="rId11"/>
      <w:footerReference w:type="first" r:id="rId12"/>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0D26" w14:textId="77777777" w:rsidR="003C4E85" w:rsidRDefault="003C4E85">
      <w:r>
        <w:separator/>
      </w:r>
    </w:p>
  </w:endnote>
  <w:endnote w:type="continuationSeparator" w:id="0">
    <w:p w14:paraId="0A1E30F7" w14:textId="77777777" w:rsidR="003C4E85" w:rsidRDefault="003C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AE57" w14:textId="77777777" w:rsidR="005B767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35D34">
      <w:rPr>
        <w:noProof/>
        <w:color w:val="000000"/>
      </w:rPr>
      <w:t>1</w:t>
    </w:r>
    <w:r>
      <w:rPr>
        <w:color w:val="000000"/>
      </w:rPr>
      <w:fldChar w:fldCharType="end"/>
    </w:r>
  </w:p>
  <w:p w14:paraId="28FB0750" w14:textId="77777777" w:rsidR="005B7678" w:rsidRDefault="005B7678">
    <w:pPr>
      <w:pBdr>
        <w:top w:val="nil"/>
        <w:left w:val="nil"/>
        <w:bottom w:val="nil"/>
        <w:right w:val="nil"/>
        <w:between w:val="nil"/>
      </w:pBdr>
      <w:tabs>
        <w:tab w:val="center" w:pos="4320"/>
        <w:tab w:val="right" w:pos="8640"/>
      </w:tabs>
      <w:rPr>
        <w:color w:val="000000"/>
      </w:rPr>
    </w:pPr>
  </w:p>
  <w:p w14:paraId="41545B62" w14:textId="77777777" w:rsidR="005B7678" w:rsidRDefault="005B76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B4D6" w14:textId="77777777" w:rsidR="003C4E85" w:rsidRDefault="003C4E85">
      <w:r>
        <w:separator/>
      </w:r>
    </w:p>
  </w:footnote>
  <w:footnote w:type="continuationSeparator" w:id="0">
    <w:p w14:paraId="769B5A4B" w14:textId="77777777" w:rsidR="003C4E85" w:rsidRDefault="003C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6CB" w14:textId="77777777" w:rsidR="005B7678" w:rsidRDefault="00000000">
    <w:pPr>
      <w:pBdr>
        <w:top w:val="nil"/>
        <w:left w:val="nil"/>
        <w:bottom w:val="nil"/>
        <w:right w:val="nil"/>
        <w:between w:val="nil"/>
      </w:pBdr>
      <w:tabs>
        <w:tab w:val="center" w:pos="4320"/>
        <w:tab w:val="right" w:pos="8640"/>
      </w:tabs>
      <w:jc w:val="right"/>
      <w:rPr>
        <w:color w:val="000000"/>
      </w:rPr>
    </w:pPr>
    <w:r>
      <w:rPr>
        <w:color w:val="000000"/>
      </w:rPr>
      <w:t>Greater Huntsville Section Council Meeting Minutes 7 June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38ED" w14:textId="77777777" w:rsidR="005B7678" w:rsidRDefault="00000000">
    <w:pPr>
      <w:pBdr>
        <w:top w:val="nil"/>
        <w:left w:val="nil"/>
        <w:bottom w:val="nil"/>
        <w:right w:val="nil"/>
        <w:between w:val="nil"/>
      </w:pBdr>
      <w:tabs>
        <w:tab w:val="center" w:pos="4320"/>
        <w:tab w:val="right" w:pos="8640"/>
      </w:tabs>
      <w:jc w:val="right"/>
      <w:rPr>
        <w:color w:val="000000"/>
      </w:rPr>
    </w:pPr>
    <w:r>
      <w:rPr>
        <w:color w:val="000000"/>
      </w:rPr>
      <w:t>Greater Huntsville Section Council Meeting Minutes 16 August 2022</w:t>
    </w:r>
  </w:p>
  <w:p w14:paraId="7207C3B9" w14:textId="77777777" w:rsidR="005B7678" w:rsidRDefault="005B7678">
    <w:pPr>
      <w:pBdr>
        <w:top w:val="nil"/>
        <w:left w:val="nil"/>
        <w:bottom w:val="nil"/>
        <w:right w:val="nil"/>
        <w:between w:val="nil"/>
      </w:pBdr>
      <w:tabs>
        <w:tab w:val="center" w:pos="4320"/>
        <w:tab w:val="right" w:pos="8640"/>
      </w:tabs>
      <w:rPr>
        <w:color w:val="000000"/>
      </w:rPr>
    </w:pPr>
  </w:p>
  <w:p w14:paraId="2EEC7211" w14:textId="77777777" w:rsidR="005B7678" w:rsidRDefault="005B7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C3B99"/>
    <w:multiLevelType w:val="multilevel"/>
    <w:tmpl w:val="5E9A9A4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8874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78"/>
    <w:rsid w:val="003C4E85"/>
    <w:rsid w:val="005B7678"/>
    <w:rsid w:val="00B3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FC31"/>
  <w15:docId w15:val="{7AA7B3F0-F54D-4C51-A994-CF8537A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link w:val="DocumentMapChar"/>
    <w:uiPriority w:val="99"/>
    <w:semiHidden/>
    <w:rsid w:val="000908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66EB4"/>
    <w:rPr>
      <w:rFonts w:cs="Times New Roman"/>
      <w:sz w:val="2"/>
    </w:rPr>
  </w:style>
  <w:style w:type="paragraph" w:styleId="Header">
    <w:name w:val="header"/>
    <w:basedOn w:val="Normal"/>
    <w:link w:val="HeaderChar"/>
    <w:uiPriority w:val="99"/>
    <w:rsid w:val="00304BF5"/>
    <w:pPr>
      <w:tabs>
        <w:tab w:val="center" w:pos="4320"/>
        <w:tab w:val="right" w:pos="8640"/>
      </w:tabs>
    </w:pPr>
  </w:style>
  <w:style w:type="character" w:customStyle="1" w:styleId="HeaderChar">
    <w:name w:val="Header Char"/>
    <w:basedOn w:val="DefaultParagraphFont"/>
    <w:link w:val="Header"/>
    <w:uiPriority w:val="99"/>
    <w:locked/>
    <w:rsid w:val="00D42E35"/>
    <w:rPr>
      <w:rFonts w:cs="Times New Roman"/>
      <w:sz w:val="24"/>
      <w:szCs w:val="24"/>
    </w:rPr>
  </w:style>
  <w:style w:type="paragraph" w:styleId="Footer">
    <w:name w:val="footer"/>
    <w:basedOn w:val="Normal"/>
    <w:link w:val="FooterChar"/>
    <w:uiPriority w:val="99"/>
    <w:rsid w:val="00304BF5"/>
    <w:pPr>
      <w:tabs>
        <w:tab w:val="center" w:pos="4320"/>
        <w:tab w:val="right" w:pos="8640"/>
      </w:tabs>
    </w:pPr>
  </w:style>
  <w:style w:type="character" w:customStyle="1" w:styleId="FooterChar">
    <w:name w:val="Footer Char"/>
    <w:basedOn w:val="DefaultParagraphFont"/>
    <w:link w:val="Footer"/>
    <w:uiPriority w:val="99"/>
    <w:locked/>
    <w:rsid w:val="00D42E35"/>
    <w:rPr>
      <w:rFonts w:cs="Times New Roman"/>
      <w:sz w:val="24"/>
      <w:szCs w:val="24"/>
    </w:rPr>
  </w:style>
  <w:style w:type="character" w:styleId="Hyperlink">
    <w:name w:val="Hyperlink"/>
    <w:basedOn w:val="DefaultParagraphFont"/>
    <w:uiPriority w:val="99"/>
    <w:rsid w:val="00254028"/>
    <w:rPr>
      <w:rFonts w:cs="Times New Roman"/>
      <w:color w:val="0000FF"/>
      <w:u w:val="single"/>
    </w:rPr>
  </w:style>
  <w:style w:type="paragraph" w:styleId="BalloonText">
    <w:name w:val="Balloon Text"/>
    <w:basedOn w:val="Normal"/>
    <w:link w:val="BalloonTextChar"/>
    <w:uiPriority w:val="99"/>
    <w:semiHidden/>
    <w:rsid w:val="008939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922"/>
    <w:rPr>
      <w:rFonts w:ascii="Tahoma" w:hAnsi="Tahoma" w:cs="Tahoma"/>
      <w:sz w:val="16"/>
      <w:szCs w:val="16"/>
    </w:rPr>
  </w:style>
  <w:style w:type="paragraph" w:styleId="ListParagraph">
    <w:name w:val="List Paragraph"/>
    <w:basedOn w:val="Normal"/>
    <w:uiPriority w:val="34"/>
    <w:qFormat/>
    <w:rsid w:val="00A551CE"/>
    <w:pPr>
      <w:ind w:left="720"/>
      <w:contextualSpacing/>
    </w:pPr>
  </w:style>
  <w:style w:type="character" w:styleId="Strong">
    <w:name w:val="Strong"/>
    <w:basedOn w:val="DefaultParagraphFont"/>
    <w:uiPriority w:val="99"/>
    <w:qFormat/>
    <w:rsid w:val="00CA4995"/>
    <w:rPr>
      <w:rFonts w:cs="Times New Roman"/>
      <w:b/>
      <w:bCs/>
    </w:rPr>
  </w:style>
  <w:style w:type="paragraph" w:styleId="ListBullet">
    <w:name w:val="List Bullet"/>
    <w:basedOn w:val="Normal"/>
    <w:uiPriority w:val="99"/>
    <w:rsid w:val="009105D0"/>
    <w:pPr>
      <w:numPr>
        <w:numId w:val="1"/>
      </w:numPr>
      <w:contextualSpacing/>
    </w:pPr>
  </w:style>
  <w:style w:type="character" w:styleId="FollowedHyperlink">
    <w:name w:val="FollowedHyperlink"/>
    <w:basedOn w:val="DefaultParagraphFont"/>
    <w:uiPriority w:val="99"/>
    <w:semiHidden/>
    <w:rsid w:val="00D705FD"/>
    <w:rPr>
      <w:rFonts w:cs="Times New Roman"/>
      <w:color w:val="800080"/>
      <w:u w:val="single"/>
    </w:rPr>
  </w:style>
  <w:style w:type="paragraph" w:styleId="NormalWeb">
    <w:name w:val="Normal (Web)"/>
    <w:basedOn w:val="Normal"/>
    <w:uiPriority w:val="99"/>
    <w:rsid w:val="000B347E"/>
    <w:pPr>
      <w:spacing w:before="100" w:beforeAutospacing="1" w:after="100" w:afterAutospacing="1"/>
    </w:pPr>
  </w:style>
  <w:style w:type="character" w:customStyle="1" w:styleId="libtext">
    <w:name w:val="libtext"/>
    <w:basedOn w:val="DefaultParagraphFont"/>
    <w:uiPriority w:val="99"/>
    <w:rsid w:val="00151F44"/>
    <w:rPr>
      <w:rFonts w:cs="Times New Roman"/>
    </w:rPr>
  </w:style>
  <w:style w:type="paragraph" w:styleId="PlainText">
    <w:name w:val="Plain Text"/>
    <w:basedOn w:val="Normal"/>
    <w:link w:val="PlainTextChar"/>
    <w:uiPriority w:val="99"/>
    <w:semiHidden/>
    <w:rsid w:val="00200F86"/>
    <w:rPr>
      <w:rFonts w:ascii="Consolas" w:hAnsi="Consolas"/>
      <w:sz w:val="21"/>
      <w:szCs w:val="21"/>
    </w:rPr>
  </w:style>
  <w:style w:type="character" w:customStyle="1" w:styleId="PlainTextChar">
    <w:name w:val="Plain Text Char"/>
    <w:basedOn w:val="DefaultParagraphFont"/>
    <w:link w:val="PlainText"/>
    <w:uiPriority w:val="99"/>
    <w:semiHidden/>
    <w:locked/>
    <w:rsid w:val="00200F86"/>
    <w:rPr>
      <w:rFonts w:ascii="Consolas" w:hAnsi="Consolas" w:cs="Times New Roman"/>
      <w:sz w:val="21"/>
      <w:szCs w:val="21"/>
    </w:rPr>
  </w:style>
  <w:style w:type="character" w:customStyle="1" w:styleId="apple-converted-space">
    <w:name w:val="apple-converted-space"/>
    <w:basedOn w:val="DefaultParagraphFont"/>
    <w:rsid w:val="005552E0"/>
  </w:style>
  <w:style w:type="character" w:customStyle="1" w:styleId="aqj">
    <w:name w:val="aqj"/>
    <w:basedOn w:val="DefaultParagraphFont"/>
    <w:rsid w:val="005552E0"/>
  </w:style>
  <w:style w:type="paragraph" w:customStyle="1" w:styleId="Default">
    <w:name w:val="Default"/>
    <w:rsid w:val="00C466CB"/>
    <w:pPr>
      <w:autoSpaceDE w:val="0"/>
      <w:autoSpaceDN w:val="0"/>
      <w:adjustRightInd w:val="0"/>
    </w:pPr>
    <w:rPr>
      <w:rFonts w:ascii="Calibri" w:hAnsi="Calibri" w:cs="Calibri"/>
      <w:color w:val="000000"/>
    </w:rPr>
  </w:style>
  <w:style w:type="paragraph" w:styleId="Revision">
    <w:name w:val="Revision"/>
    <w:hidden/>
    <w:semiHidden/>
    <w:rsid w:val="00D11E06"/>
  </w:style>
  <w:style w:type="character" w:styleId="CommentReference">
    <w:name w:val="annotation reference"/>
    <w:basedOn w:val="DefaultParagraphFont"/>
    <w:semiHidden/>
    <w:unhideWhenUsed/>
    <w:rsid w:val="00456AFD"/>
    <w:rPr>
      <w:sz w:val="18"/>
      <w:szCs w:val="18"/>
    </w:rPr>
  </w:style>
  <w:style w:type="paragraph" w:styleId="CommentText">
    <w:name w:val="annotation text"/>
    <w:basedOn w:val="Normal"/>
    <w:link w:val="CommentTextChar"/>
    <w:unhideWhenUsed/>
    <w:rsid w:val="00456AFD"/>
  </w:style>
  <w:style w:type="character" w:customStyle="1" w:styleId="CommentTextChar">
    <w:name w:val="Comment Text Char"/>
    <w:basedOn w:val="DefaultParagraphFont"/>
    <w:link w:val="CommentText"/>
    <w:rsid w:val="00456AFD"/>
    <w:rPr>
      <w:sz w:val="24"/>
      <w:szCs w:val="24"/>
    </w:rPr>
  </w:style>
  <w:style w:type="paragraph" w:styleId="CommentSubject">
    <w:name w:val="annotation subject"/>
    <w:basedOn w:val="CommentText"/>
    <w:next w:val="CommentText"/>
    <w:link w:val="CommentSubjectChar"/>
    <w:semiHidden/>
    <w:unhideWhenUsed/>
    <w:rsid w:val="00456AFD"/>
    <w:rPr>
      <w:b/>
      <w:bCs/>
      <w:sz w:val="20"/>
      <w:szCs w:val="20"/>
    </w:rPr>
  </w:style>
  <w:style w:type="character" w:customStyle="1" w:styleId="CommentSubjectChar">
    <w:name w:val="Comment Subject Char"/>
    <w:basedOn w:val="CommentTextChar"/>
    <w:link w:val="CommentSubject"/>
    <w:semiHidden/>
    <w:rsid w:val="00456AFD"/>
    <w:rPr>
      <w:b/>
      <w:bCs/>
      <w:sz w:val="20"/>
      <w:szCs w:val="20"/>
    </w:rPr>
  </w:style>
  <w:style w:type="character" w:customStyle="1" w:styleId="il">
    <w:name w:val="il"/>
    <w:basedOn w:val="DefaultParagraphFont"/>
    <w:rsid w:val="00133F44"/>
  </w:style>
  <w:style w:type="table" w:styleId="TableGrid">
    <w:name w:val="Table Grid"/>
    <w:basedOn w:val="TableNormal"/>
    <w:rsid w:val="00A0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9A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C360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iaa.zoom.us/meeting/register/tZUuf-CgrT4rGNTke9eDQQjc-lzuTJhsWU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iaa.zoom.us/meeting/register/tZUpcOmvpzgjGdZ7lBKxYdS9fnkbBOo0Hzm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sbn953vTHD0YLrEGj2aNmJpXBw==">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DriesbaF</dc:creator>
  <cp:lastModifiedBy>Tracie Prater</cp:lastModifiedBy>
  <cp:revision>2</cp:revision>
  <dcterms:created xsi:type="dcterms:W3CDTF">2022-09-21T11:13:00Z</dcterms:created>
  <dcterms:modified xsi:type="dcterms:W3CDTF">2022-09-21T11:13:00Z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0x01010094D9AA6D721ABE4288F450546434CB37</vt:lpwstr>
  </property>
</Properties>
</file>