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AB79" w14:textId="113F2D91" w:rsidR="009E4A46" w:rsidRDefault="00C7759E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3/4</w:t>
      </w:r>
      <w:r w:rsidR="00DA34AC">
        <w:rPr>
          <w:rFonts w:asciiTheme="majorHAnsi" w:hAnsiTheme="majorHAnsi" w:cstheme="majorHAnsi"/>
          <w:szCs w:val="22"/>
        </w:rPr>
        <w:t>/</w:t>
      </w:r>
      <w:proofErr w:type="gramStart"/>
      <w:r w:rsidR="00DA34AC">
        <w:rPr>
          <w:rFonts w:asciiTheme="majorHAnsi" w:hAnsiTheme="majorHAnsi" w:cstheme="majorHAnsi"/>
          <w:szCs w:val="22"/>
        </w:rPr>
        <w:t>20</w:t>
      </w:r>
      <w:r w:rsidR="00B04002" w:rsidRPr="006A29D8">
        <w:rPr>
          <w:rFonts w:asciiTheme="majorHAnsi" w:hAnsiTheme="majorHAnsi" w:cstheme="majorHAnsi"/>
          <w:szCs w:val="22"/>
        </w:rPr>
        <w:t xml:space="preserve"> </w:t>
      </w:r>
      <w:r w:rsidR="0094348A">
        <w:rPr>
          <w:rFonts w:asciiTheme="majorHAnsi" w:hAnsiTheme="majorHAnsi" w:cstheme="majorHAnsi"/>
          <w:szCs w:val="22"/>
        </w:rPr>
        <w:t xml:space="preserve"> </w:t>
      </w:r>
      <w:r w:rsidR="00053323">
        <w:rPr>
          <w:rFonts w:asciiTheme="majorHAnsi" w:hAnsiTheme="majorHAnsi" w:cstheme="majorHAnsi"/>
          <w:szCs w:val="22"/>
        </w:rPr>
        <w:t>Phoenix</w:t>
      </w:r>
      <w:proofErr w:type="gramEnd"/>
      <w:r w:rsidR="00053323">
        <w:rPr>
          <w:rFonts w:asciiTheme="majorHAnsi" w:hAnsiTheme="majorHAnsi" w:cstheme="majorHAnsi"/>
          <w:szCs w:val="22"/>
        </w:rPr>
        <w:t xml:space="preserve"> </w:t>
      </w:r>
      <w:r w:rsidR="00B04002" w:rsidRPr="006A29D8">
        <w:rPr>
          <w:rFonts w:asciiTheme="majorHAnsi" w:hAnsiTheme="majorHAnsi" w:cstheme="majorHAnsi"/>
          <w:szCs w:val="22"/>
        </w:rPr>
        <w:t xml:space="preserve">AIAA Council </w:t>
      </w:r>
      <w:r w:rsidR="0094348A">
        <w:rPr>
          <w:rFonts w:asciiTheme="majorHAnsi" w:hAnsiTheme="majorHAnsi" w:cstheme="majorHAnsi"/>
          <w:szCs w:val="22"/>
        </w:rPr>
        <w:t>Telecon</w:t>
      </w:r>
      <w:r w:rsidR="00F01949">
        <w:rPr>
          <w:rFonts w:asciiTheme="majorHAnsi" w:hAnsiTheme="majorHAnsi" w:cstheme="majorHAnsi"/>
          <w:szCs w:val="22"/>
        </w:rPr>
        <w:t xml:space="preserve"> Notes</w:t>
      </w:r>
    </w:p>
    <w:p w14:paraId="3CF03E81" w14:textId="39313194" w:rsidR="00B04002" w:rsidRDefault="00B04002">
      <w:pPr>
        <w:rPr>
          <w:rFonts w:asciiTheme="majorHAnsi" w:hAnsiTheme="majorHAnsi" w:cstheme="majorHAnsi"/>
          <w:sz w:val="22"/>
          <w:szCs w:val="22"/>
        </w:rPr>
      </w:pPr>
    </w:p>
    <w:p w14:paraId="2F47C924" w14:textId="0B406D7A" w:rsidR="00AE116D" w:rsidRPr="006A29D8" w:rsidRDefault="00AE116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*Attendees</w:t>
      </w:r>
    </w:p>
    <w:p w14:paraId="29FA77D5" w14:textId="45DF2F2B" w:rsidR="002024F7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2019-20 Officers (elected)</w:t>
      </w:r>
      <w:r w:rsidR="00C56A4D" w:rsidRPr="00367A34">
        <w:rPr>
          <w:rFonts w:asciiTheme="majorHAnsi" w:hAnsiTheme="majorHAnsi" w:cstheme="majorHAnsi"/>
          <w:sz w:val="21"/>
          <w:szCs w:val="21"/>
        </w:rPr>
        <w:tab/>
      </w:r>
    </w:p>
    <w:p w14:paraId="39D14416" w14:textId="456742AE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Chair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Mike </w:t>
      </w:r>
      <w:r w:rsidRPr="00367A34">
        <w:rPr>
          <w:rFonts w:asciiTheme="majorHAnsi" w:hAnsiTheme="majorHAnsi" w:cstheme="majorHAnsi"/>
          <w:sz w:val="21"/>
          <w:szCs w:val="21"/>
        </w:rPr>
        <w:t>Mackowski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</w:p>
    <w:p w14:paraId="2C2DD902" w14:textId="41B48536" w:rsidR="002024F7" w:rsidRPr="00367A34" w:rsidRDefault="002024F7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Vice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Chair</w:t>
      </w:r>
      <w:r w:rsidRPr="00367A34">
        <w:rPr>
          <w:rFonts w:asciiTheme="majorHAnsi" w:hAnsiTheme="majorHAnsi" w:cstheme="majorHAnsi"/>
          <w:sz w:val="21"/>
          <w:szCs w:val="21"/>
        </w:rPr>
        <w:tab/>
        <w:t>Joe S</w:t>
      </w:r>
      <w:r w:rsidR="006A29D8" w:rsidRPr="00367A34">
        <w:rPr>
          <w:rFonts w:asciiTheme="majorHAnsi" w:hAnsiTheme="majorHAnsi" w:cstheme="majorHAnsi"/>
          <w:sz w:val="21"/>
          <w:szCs w:val="21"/>
        </w:rPr>
        <w:t>croggins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  <w:r w:rsidR="00053323" w:rsidRPr="00367A34">
        <w:rPr>
          <w:rFonts w:asciiTheme="majorHAnsi" w:hAnsiTheme="majorHAnsi" w:cstheme="majorHAnsi"/>
          <w:sz w:val="21"/>
          <w:szCs w:val="21"/>
        </w:rPr>
        <w:t>Need replacement</w:t>
      </w:r>
    </w:p>
    <w:p w14:paraId="75EAF378" w14:textId="24F7AC29" w:rsidR="002024F7" w:rsidRPr="00367A34" w:rsidRDefault="002024F7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Treasurer</w:t>
      </w:r>
      <w:r w:rsidRPr="00367A34">
        <w:rPr>
          <w:rFonts w:asciiTheme="majorHAnsi" w:hAnsiTheme="majorHAnsi" w:cstheme="majorHAnsi"/>
          <w:sz w:val="21"/>
          <w:szCs w:val="21"/>
        </w:rPr>
        <w:tab/>
        <w:t>Scott</w:t>
      </w:r>
      <w:r w:rsidR="006A29D8" w:rsidRPr="00367A34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6A29D8" w:rsidRPr="00367A34">
        <w:rPr>
          <w:rFonts w:asciiTheme="majorHAnsi" w:hAnsiTheme="majorHAnsi" w:cstheme="majorHAnsi"/>
          <w:sz w:val="21"/>
          <w:szCs w:val="21"/>
        </w:rPr>
        <w:t>Wertel</w:t>
      </w:r>
      <w:proofErr w:type="spellEnd"/>
      <w:r w:rsidR="004A1D99" w:rsidRPr="00367A34">
        <w:rPr>
          <w:rFonts w:asciiTheme="majorHAnsi" w:hAnsiTheme="majorHAnsi" w:cstheme="majorHAnsi"/>
          <w:sz w:val="21"/>
          <w:szCs w:val="21"/>
        </w:rPr>
        <w:tab/>
      </w:r>
      <w:r w:rsidR="00C7759E" w:rsidRPr="00367A34">
        <w:rPr>
          <w:rFonts w:asciiTheme="majorHAnsi" w:hAnsiTheme="majorHAnsi" w:cstheme="majorHAnsi"/>
          <w:sz w:val="21"/>
          <w:szCs w:val="21"/>
        </w:rPr>
        <w:t>Not available</w:t>
      </w:r>
    </w:p>
    <w:p w14:paraId="7BBC809B" w14:textId="3A8B4EDE" w:rsidR="00BE65D2" w:rsidRPr="00367A34" w:rsidRDefault="00BE65D2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Secretary</w:t>
      </w:r>
      <w:r w:rsidRPr="00367A34">
        <w:rPr>
          <w:rFonts w:asciiTheme="majorHAnsi" w:hAnsiTheme="majorHAnsi" w:cstheme="majorHAnsi"/>
          <w:sz w:val="21"/>
          <w:szCs w:val="21"/>
        </w:rPr>
        <w:tab/>
        <w:t>Rick Kale</w:t>
      </w:r>
      <w:r w:rsidR="00DA6DCE" w:rsidRPr="00367A34">
        <w:rPr>
          <w:rFonts w:asciiTheme="majorHAnsi" w:hAnsiTheme="majorHAnsi" w:cstheme="majorHAnsi"/>
          <w:sz w:val="21"/>
          <w:szCs w:val="21"/>
        </w:rPr>
        <w:tab/>
        <w:t>Not available</w:t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</w:p>
    <w:p w14:paraId="7038A32E" w14:textId="6EE4815D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47D910AD" w14:textId="2F73A511" w:rsidR="006A29D8" w:rsidRPr="00367A34" w:rsidRDefault="006A29D8" w:rsidP="00B63238">
      <w:pPr>
        <w:tabs>
          <w:tab w:val="left" w:pos="1440"/>
          <w:tab w:val="left" w:pos="3600"/>
          <w:tab w:val="left" w:pos="432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Eric Nichols</w:t>
      </w:r>
      <w:r w:rsidR="00AF2D97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AF2D97" w:rsidRPr="00367A34">
        <w:rPr>
          <w:rFonts w:asciiTheme="majorHAnsi" w:hAnsiTheme="majorHAnsi" w:cstheme="majorHAnsi"/>
          <w:sz w:val="21"/>
          <w:szCs w:val="21"/>
        </w:rPr>
        <w:tab/>
      </w:r>
      <w:r w:rsidR="00C7759E" w:rsidRPr="00367A34">
        <w:rPr>
          <w:rFonts w:asciiTheme="majorHAnsi" w:hAnsiTheme="majorHAnsi" w:cstheme="majorHAnsi"/>
          <w:sz w:val="21"/>
          <w:szCs w:val="21"/>
        </w:rPr>
        <w:t>Not available</w:t>
      </w:r>
    </w:p>
    <w:p w14:paraId="6D618527" w14:textId="0214DA5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Joenglae</w:t>
      </w:r>
      <w:proofErr w:type="spellEnd"/>
      <w:r w:rsidRPr="00367A34">
        <w:rPr>
          <w:rFonts w:asciiTheme="majorHAnsi" w:hAnsiTheme="majorHAnsi" w:cstheme="majorHAnsi"/>
          <w:sz w:val="21"/>
          <w:szCs w:val="21"/>
        </w:rPr>
        <w:t xml:space="preserve"> Kim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513E0DDF" w14:textId="12CF0120" w:rsidR="006A29D8" w:rsidRPr="00367A34" w:rsidRDefault="006A29D8" w:rsidP="00B63238">
      <w:pPr>
        <w:tabs>
          <w:tab w:val="left" w:pos="1440"/>
          <w:tab w:val="left" w:pos="3600"/>
          <w:tab w:val="left" w:pos="5490"/>
          <w:tab w:val="left" w:pos="6120"/>
        </w:tabs>
        <w:rPr>
          <w:rFonts w:asciiTheme="majorHAnsi" w:hAnsiTheme="majorHAnsi" w:cstheme="majorHAnsi"/>
          <w:sz w:val="21"/>
          <w:szCs w:val="21"/>
        </w:rPr>
      </w:pPr>
      <w:bookmarkStart w:id="0" w:name="_GoBack"/>
      <w:r w:rsidRPr="00367A34">
        <w:rPr>
          <w:rFonts w:asciiTheme="majorHAnsi" w:hAnsiTheme="majorHAnsi" w:cstheme="majorHAnsi"/>
          <w:sz w:val="21"/>
          <w:szCs w:val="21"/>
        </w:rPr>
        <w:t>At Large</w:t>
      </w:r>
      <w:r w:rsidRPr="00367A34">
        <w:rPr>
          <w:rFonts w:asciiTheme="majorHAnsi" w:hAnsiTheme="majorHAnsi" w:cstheme="majorHAnsi"/>
          <w:sz w:val="21"/>
          <w:szCs w:val="21"/>
        </w:rPr>
        <w:tab/>
        <w:t>Dennis Barbeau</w:t>
      </w:r>
      <w:r w:rsidR="004719FC" w:rsidRPr="00367A34">
        <w:rPr>
          <w:rFonts w:asciiTheme="majorHAnsi" w:hAnsiTheme="majorHAnsi" w:cstheme="majorHAnsi"/>
          <w:sz w:val="21"/>
          <w:szCs w:val="21"/>
        </w:rPr>
        <w:tab/>
      </w:r>
    </w:p>
    <w:bookmarkEnd w:id="0"/>
    <w:p w14:paraId="769CF7FF" w14:textId="77777777" w:rsidR="008756AD" w:rsidRPr="00367A34" w:rsidRDefault="008756AD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</w:p>
    <w:p w14:paraId="02DBEC87" w14:textId="3F0343C9" w:rsidR="006A29D8" w:rsidRPr="00367A34" w:rsidRDefault="006A29D8" w:rsidP="00B63238">
      <w:pPr>
        <w:tabs>
          <w:tab w:val="left" w:pos="144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  <w:u w:val="single"/>
        </w:rPr>
      </w:pPr>
      <w:r w:rsidRPr="00367A34">
        <w:rPr>
          <w:rFonts w:asciiTheme="majorHAnsi" w:hAnsiTheme="majorHAnsi" w:cstheme="majorHAnsi"/>
          <w:sz w:val="21"/>
          <w:szCs w:val="21"/>
          <w:u w:val="single"/>
        </w:rPr>
        <w:t>Committee Chairs</w:t>
      </w:r>
      <w:r w:rsidR="00F42B76" w:rsidRPr="00367A34">
        <w:rPr>
          <w:rFonts w:asciiTheme="majorHAnsi" w:hAnsiTheme="majorHAnsi" w:cstheme="majorHAnsi"/>
          <w:sz w:val="21"/>
          <w:szCs w:val="21"/>
          <w:u w:val="single"/>
        </w:rPr>
        <w:t>, etc.</w:t>
      </w:r>
      <w:r w:rsidRPr="00367A34">
        <w:rPr>
          <w:rFonts w:asciiTheme="majorHAnsi" w:hAnsiTheme="majorHAnsi" w:cstheme="majorHAnsi"/>
          <w:sz w:val="21"/>
          <w:szCs w:val="21"/>
          <w:u w:val="single"/>
        </w:rPr>
        <w:t xml:space="preserve"> (appointed)</w:t>
      </w:r>
    </w:p>
    <w:p w14:paraId="518B4950" w14:textId="2575F3CA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YP</w:t>
      </w:r>
      <w:r w:rsidRPr="00367A34">
        <w:rPr>
          <w:rFonts w:asciiTheme="majorHAnsi" w:hAnsiTheme="majorHAnsi" w:cstheme="majorHAnsi"/>
          <w:sz w:val="21"/>
          <w:szCs w:val="21"/>
        </w:rPr>
        <w:tab/>
        <w:t>Garrick W</w:t>
      </w:r>
      <w:r w:rsidR="006A29D8" w:rsidRPr="00367A34">
        <w:rPr>
          <w:rFonts w:asciiTheme="majorHAnsi" w:hAnsiTheme="majorHAnsi" w:cstheme="majorHAnsi"/>
          <w:sz w:val="21"/>
          <w:szCs w:val="21"/>
        </w:rPr>
        <w:t>illiams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94348A" w:rsidRPr="00367A34">
        <w:rPr>
          <w:rFonts w:asciiTheme="majorHAnsi" w:hAnsiTheme="majorHAnsi" w:cstheme="majorHAnsi"/>
          <w:sz w:val="21"/>
          <w:szCs w:val="21"/>
        </w:rPr>
        <w:tab/>
      </w:r>
      <w:r w:rsidR="00B63238" w:rsidRPr="00367A34">
        <w:rPr>
          <w:rFonts w:asciiTheme="majorHAnsi" w:hAnsiTheme="majorHAnsi" w:cstheme="majorHAnsi"/>
          <w:sz w:val="21"/>
          <w:szCs w:val="21"/>
        </w:rPr>
        <w:tab/>
      </w:r>
    </w:p>
    <w:p w14:paraId="678872AD" w14:textId="0A5C03BE" w:rsidR="002024F7" w:rsidRPr="00367A34" w:rsidRDefault="001961A5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Public Policy</w:t>
      </w:r>
      <w:r w:rsidR="002024F7" w:rsidRPr="00367A34">
        <w:rPr>
          <w:rFonts w:asciiTheme="majorHAnsi" w:hAnsiTheme="majorHAnsi" w:cstheme="majorHAnsi"/>
          <w:sz w:val="21"/>
          <w:szCs w:val="21"/>
        </w:rPr>
        <w:tab/>
        <w:t>open</w:t>
      </w:r>
    </w:p>
    <w:p w14:paraId="78A45746" w14:textId="50BE4199" w:rsidR="002024F7" w:rsidRPr="00367A34" w:rsidRDefault="002024F7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Technical</w:t>
      </w:r>
      <w:r w:rsidRPr="00367A34">
        <w:rPr>
          <w:rFonts w:asciiTheme="majorHAnsi" w:hAnsiTheme="majorHAnsi" w:cstheme="majorHAnsi"/>
          <w:sz w:val="21"/>
          <w:szCs w:val="21"/>
        </w:rPr>
        <w:tab/>
        <w:t>Keith Jenkins</w:t>
      </w:r>
    </w:p>
    <w:p w14:paraId="2DE7586F" w14:textId="0C59A53C" w:rsidR="006A29D8" w:rsidRPr="00367A34" w:rsidRDefault="006A29D8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K-12/STEM</w:t>
      </w:r>
      <w:r w:rsidRPr="00367A34">
        <w:rPr>
          <w:rFonts w:asciiTheme="majorHAnsi" w:hAnsiTheme="majorHAnsi" w:cstheme="majorHAnsi"/>
          <w:sz w:val="21"/>
          <w:szCs w:val="21"/>
        </w:rPr>
        <w:tab/>
      </w:r>
      <w:r w:rsidR="001961A5" w:rsidRPr="00367A34">
        <w:rPr>
          <w:rFonts w:asciiTheme="majorHAnsi" w:hAnsiTheme="majorHAnsi" w:cstheme="majorHAnsi"/>
          <w:sz w:val="21"/>
          <w:szCs w:val="21"/>
        </w:rPr>
        <w:t xml:space="preserve">Brianna </w:t>
      </w:r>
      <w:proofErr w:type="spellStart"/>
      <w:r w:rsidR="001961A5" w:rsidRPr="00367A34">
        <w:rPr>
          <w:rFonts w:asciiTheme="majorHAnsi" w:hAnsiTheme="majorHAnsi" w:cstheme="majorHAnsi"/>
          <w:sz w:val="21"/>
          <w:szCs w:val="21"/>
        </w:rPr>
        <w:t>Grembowsk</w:t>
      </w:r>
      <w:r w:rsidR="004671E2" w:rsidRPr="00367A34">
        <w:rPr>
          <w:rFonts w:asciiTheme="majorHAnsi" w:hAnsiTheme="majorHAnsi" w:cstheme="majorHAnsi"/>
          <w:sz w:val="21"/>
          <w:szCs w:val="21"/>
        </w:rPr>
        <w:t>i</w:t>
      </w:r>
      <w:proofErr w:type="spellEnd"/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</w:p>
    <w:p w14:paraId="0C5E7F0A" w14:textId="6624A6D7" w:rsidR="004671E2" w:rsidRPr="00367A34" w:rsidRDefault="004671E2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Communications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Brent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Ruttle</w:t>
      </w:r>
      <w:proofErr w:type="spellEnd"/>
      <w:r w:rsidR="00C7759E" w:rsidRPr="00367A34">
        <w:rPr>
          <w:rFonts w:asciiTheme="majorHAnsi" w:hAnsiTheme="majorHAnsi" w:cstheme="majorHAnsi"/>
          <w:sz w:val="21"/>
          <w:szCs w:val="21"/>
        </w:rPr>
        <w:t xml:space="preserve"> 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  <w:r w:rsidR="00C7759E" w:rsidRPr="00367A34">
        <w:rPr>
          <w:rFonts w:asciiTheme="majorHAnsi" w:hAnsiTheme="majorHAnsi" w:cstheme="majorHAnsi"/>
          <w:sz w:val="21"/>
          <w:szCs w:val="21"/>
        </w:rPr>
        <w:tab/>
      </w:r>
    </w:p>
    <w:p w14:paraId="3A5E340F" w14:textId="781084DC" w:rsidR="00F42B76" w:rsidRPr="00367A34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Student Chair</w:t>
      </w:r>
      <w:r w:rsidRPr="00367A34">
        <w:rPr>
          <w:rFonts w:asciiTheme="majorHAnsi" w:hAnsiTheme="majorHAnsi" w:cstheme="majorHAnsi"/>
          <w:sz w:val="21"/>
          <w:szCs w:val="21"/>
        </w:rPr>
        <w:tab/>
        <w:t xml:space="preserve">Omar </w:t>
      </w:r>
      <w:proofErr w:type="spellStart"/>
      <w:r w:rsidRPr="00367A34">
        <w:rPr>
          <w:rFonts w:asciiTheme="majorHAnsi" w:hAnsiTheme="majorHAnsi" w:cstheme="majorHAnsi"/>
          <w:sz w:val="21"/>
          <w:szCs w:val="21"/>
        </w:rPr>
        <w:t>Alavi</w:t>
      </w:r>
      <w:proofErr w:type="spellEnd"/>
    </w:p>
    <w:p w14:paraId="2CC5DC6E" w14:textId="27218137" w:rsidR="00F42B76" w:rsidRPr="00367A34" w:rsidRDefault="00F42B76" w:rsidP="00B63238">
      <w:pPr>
        <w:tabs>
          <w:tab w:val="left" w:pos="1800"/>
          <w:tab w:val="left" w:pos="3600"/>
          <w:tab w:val="left" w:pos="5490"/>
        </w:tabs>
        <w:rPr>
          <w:rFonts w:asciiTheme="majorHAnsi" w:hAnsiTheme="majorHAnsi" w:cstheme="majorHAnsi"/>
          <w:sz w:val="21"/>
          <w:szCs w:val="21"/>
        </w:rPr>
      </w:pPr>
      <w:r w:rsidRPr="00367A34">
        <w:rPr>
          <w:rFonts w:asciiTheme="majorHAnsi" w:hAnsiTheme="majorHAnsi" w:cstheme="majorHAnsi"/>
          <w:sz w:val="21"/>
          <w:szCs w:val="21"/>
        </w:rPr>
        <w:t>ASU advisor</w:t>
      </w:r>
      <w:r w:rsidRPr="00367A34">
        <w:rPr>
          <w:rFonts w:asciiTheme="majorHAnsi" w:hAnsiTheme="majorHAnsi" w:cstheme="majorHAnsi"/>
          <w:sz w:val="21"/>
          <w:szCs w:val="21"/>
        </w:rPr>
        <w:tab/>
        <w:t>Tim Takahashi</w:t>
      </w:r>
      <w:r w:rsidR="00AE116D" w:rsidRPr="00367A34">
        <w:rPr>
          <w:rFonts w:asciiTheme="majorHAnsi" w:hAnsiTheme="majorHAnsi" w:cstheme="majorHAnsi"/>
          <w:sz w:val="21"/>
          <w:szCs w:val="21"/>
        </w:rPr>
        <w:t>*</w:t>
      </w:r>
    </w:p>
    <w:p w14:paraId="61072877" w14:textId="6AA84B5F" w:rsidR="00267005" w:rsidRDefault="00267005" w:rsidP="001961A5">
      <w:pPr>
        <w:tabs>
          <w:tab w:val="left" w:pos="1440"/>
          <w:tab w:val="left" w:pos="3600"/>
        </w:tabs>
        <w:rPr>
          <w:rFonts w:asciiTheme="majorHAnsi" w:hAnsiTheme="majorHAnsi" w:cstheme="majorHAnsi"/>
          <w:sz w:val="22"/>
          <w:szCs w:val="22"/>
        </w:rPr>
      </w:pPr>
    </w:p>
    <w:p w14:paraId="5C34FF55" w14:textId="3E11A432" w:rsidR="007B0D16" w:rsidRPr="00EF0551" w:rsidRDefault="004671E2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Programs</w:t>
      </w:r>
    </w:p>
    <w:p w14:paraId="522C3912" w14:textId="0A24B9D3" w:rsidR="00B21A04" w:rsidRPr="00C7759E" w:rsidRDefault="0028598A" w:rsidP="00C7759E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February </w:t>
      </w:r>
      <w:r w:rsidR="00B21A04">
        <w:rPr>
          <w:rFonts w:asciiTheme="majorHAnsi" w:hAnsiTheme="majorHAnsi" w:cstheme="majorHAnsi"/>
          <w:sz w:val="22"/>
          <w:szCs w:val="22"/>
        </w:rPr>
        <w:t xml:space="preserve">18 </w:t>
      </w:r>
      <w:r>
        <w:rPr>
          <w:rFonts w:asciiTheme="majorHAnsi" w:hAnsiTheme="majorHAnsi" w:cstheme="majorHAnsi"/>
          <w:sz w:val="22"/>
          <w:szCs w:val="22"/>
        </w:rPr>
        <w:t>event</w:t>
      </w:r>
      <w:r w:rsidR="0094348A">
        <w:rPr>
          <w:rFonts w:asciiTheme="majorHAnsi" w:hAnsiTheme="majorHAnsi" w:cstheme="majorHAnsi"/>
          <w:sz w:val="22"/>
          <w:szCs w:val="22"/>
        </w:rPr>
        <w:t xml:space="preserve"> – joint meeting with ASU student branch</w:t>
      </w:r>
      <w:r w:rsidR="00C7759E">
        <w:rPr>
          <w:rFonts w:asciiTheme="majorHAnsi" w:hAnsiTheme="majorHAnsi" w:cstheme="majorHAnsi"/>
          <w:sz w:val="22"/>
          <w:szCs w:val="22"/>
        </w:rPr>
        <w:t xml:space="preserve"> went well</w:t>
      </w:r>
      <w:r w:rsidR="00B21A04">
        <w:rPr>
          <w:rFonts w:asciiTheme="majorHAnsi" w:hAnsiTheme="majorHAnsi" w:cstheme="majorHAnsi"/>
          <w:sz w:val="22"/>
          <w:szCs w:val="22"/>
        </w:rPr>
        <w:t>.</w:t>
      </w:r>
      <w:r w:rsidR="00C7759E">
        <w:rPr>
          <w:rFonts w:asciiTheme="majorHAnsi" w:hAnsiTheme="majorHAnsi" w:cstheme="majorHAnsi"/>
          <w:sz w:val="22"/>
          <w:szCs w:val="22"/>
        </w:rPr>
        <w:t xml:space="preserve"> </w:t>
      </w:r>
      <w:r w:rsidR="00AE116D">
        <w:rPr>
          <w:rFonts w:asciiTheme="majorHAnsi" w:hAnsiTheme="majorHAnsi" w:cstheme="majorHAnsi"/>
          <w:sz w:val="22"/>
          <w:szCs w:val="22"/>
        </w:rPr>
        <w:t>Mackowski</w:t>
      </w:r>
      <w:r w:rsidR="00C7759E">
        <w:rPr>
          <w:rFonts w:asciiTheme="majorHAnsi" w:hAnsiTheme="majorHAnsi" w:cstheme="majorHAnsi"/>
          <w:sz w:val="22"/>
          <w:szCs w:val="22"/>
        </w:rPr>
        <w:t xml:space="preserve"> counted about 45 people but only less than 10 professional members. 15-18 middle school students and parents from Tracey.</w:t>
      </w:r>
    </w:p>
    <w:p w14:paraId="5092EA75" w14:textId="2C0BAFA0" w:rsidR="00C7759E" w:rsidRPr="00C7759E" w:rsidRDefault="00C7759E" w:rsidP="00C7759E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>March 26, Thursday at Adventurous Stills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>, 6 pm</w:t>
      </w:r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socializing</w:t>
      </w: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Tour and presentation at 7 pm. $14 for tour including a drink. Possibly subsidize $5 worth.</w:t>
      </w: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We</w:t>
      </w: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could bring food in. Need to follow up</w:t>
      </w:r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food options</w:t>
      </w: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University &amp; 101. This would be just a happy hour or tour with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modest</w:t>
      </w:r>
      <w:r w:rsidRP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technical content.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 </w:t>
      </w:r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>need to do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advanced registration</w:t>
      </w:r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get a count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910A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Brent </w:t>
      </w:r>
      <w:r w:rsidR="00474224">
        <w:rPr>
          <w:rFonts w:asciiTheme="majorHAnsi" w:hAnsiTheme="majorHAnsi" w:cstheme="majorHAnsi"/>
          <w:color w:val="000000" w:themeColor="text1"/>
          <w:sz w:val="22"/>
          <w:szCs w:val="22"/>
        </w:rPr>
        <w:t>will a back-up for Garrick</w:t>
      </w:r>
      <w:r w:rsidR="00910A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who has a big meeting that day. Chase is the contact at the distillery.</w:t>
      </w:r>
    </w:p>
    <w:p w14:paraId="708FB5F2" w14:textId="2F37F471" w:rsidR="0028598A" w:rsidRPr="00063CC0" w:rsidRDefault="0028598A" w:rsidP="00063CC0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063CC0">
        <w:rPr>
          <w:rFonts w:asciiTheme="majorHAnsi" w:hAnsiTheme="majorHAnsi" w:cstheme="majorHAnsi"/>
          <w:color w:val="000000" w:themeColor="text1"/>
          <w:sz w:val="22"/>
          <w:szCs w:val="22"/>
        </w:rPr>
        <w:t>April</w:t>
      </w:r>
      <w:r w:rsid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1</w:t>
      </w:r>
      <w:r w:rsidR="00910AAC"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C7759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Saturday, 10 </w:t>
      </w:r>
      <w:proofErr w:type="gramStart"/>
      <w:r w:rsidR="00C7759E">
        <w:rPr>
          <w:rFonts w:asciiTheme="majorHAnsi" w:hAnsiTheme="majorHAnsi" w:cstheme="majorHAnsi"/>
          <w:color w:val="000000" w:themeColor="text1"/>
          <w:sz w:val="22"/>
          <w:szCs w:val="22"/>
        </w:rPr>
        <w:t>am</w:t>
      </w:r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(</w:t>
      </w:r>
      <w:proofErr w:type="gramEnd"/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Newsletter had April 18 - </w:t>
      </w:r>
      <w:proofErr w:type="spellStart"/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>Mackowski’s</w:t>
      </w:r>
      <w:proofErr w:type="spellEnd"/>
      <w:r w:rsidR="00AE116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error)</w:t>
      </w:r>
    </w:p>
    <w:p w14:paraId="0CC9BE00" w14:textId="1D0C11C7" w:rsidR="0028598A" w:rsidRDefault="0028598A" w:rsidP="002859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Paul Calle art exhibit followed by lunch in Scottsdale</w:t>
      </w:r>
    </w:p>
    <w:p w14:paraId="7312B22B" w14:textId="5C1580F6" w:rsidR="00474224" w:rsidRDefault="00474224" w:rsidP="002859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Need to identify a lunch place that can accommodate a group</w:t>
      </w:r>
    </w:p>
    <w:p w14:paraId="0711B080" w14:textId="559DF3DF" w:rsidR="00C7759E" w:rsidRDefault="00C7759E" w:rsidP="002859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Joint with NSS</w:t>
      </w:r>
    </w:p>
    <w:p w14:paraId="2E37A9D2" w14:textId="4594EC1D" w:rsidR="00B21A04" w:rsidRDefault="00C7759E" w:rsidP="00C7759E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Themes include </w:t>
      </w:r>
      <w:r w:rsidR="00B21A04">
        <w:rPr>
          <w:rFonts w:asciiTheme="majorHAnsi" w:hAnsiTheme="majorHAnsi" w:cstheme="majorHAnsi"/>
          <w:sz w:val="22"/>
          <w:szCs w:val="22"/>
        </w:rPr>
        <w:t>Apollo 13 anniversary</w:t>
      </w:r>
      <w:r>
        <w:rPr>
          <w:rFonts w:asciiTheme="majorHAnsi" w:hAnsiTheme="majorHAnsi" w:cstheme="majorHAnsi"/>
          <w:sz w:val="22"/>
          <w:szCs w:val="22"/>
        </w:rPr>
        <w:t xml:space="preserve"> and Yuri’s Night</w:t>
      </w:r>
    </w:p>
    <w:p w14:paraId="44365AC5" w14:textId="1AA7DA71" w:rsidR="00C72402" w:rsidRDefault="00C72402" w:rsidP="00B21A04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C72402">
        <w:rPr>
          <w:rFonts w:asciiTheme="majorHAnsi" w:hAnsiTheme="majorHAnsi" w:cstheme="majorHAnsi"/>
          <w:sz w:val="22"/>
          <w:szCs w:val="22"/>
        </w:rPr>
        <w:t xml:space="preserve">May: </w:t>
      </w:r>
      <w:r w:rsidR="0016440D">
        <w:rPr>
          <w:rFonts w:asciiTheme="majorHAnsi" w:hAnsiTheme="majorHAnsi" w:cstheme="majorHAnsi"/>
          <w:sz w:val="22"/>
          <w:szCs w:val="22"/>
        </w:rPr>
        <w:t>Kent Rominger</w:t>
      </w:r>
      <w:r w:rsidRPr="00C72402">
        <w:rPr>
          <w:rFonts w:asciiTheme="majorHAnsi" w:hAnsiTheme="majorHAnsi" w:cstheme="majorHAnsi"/>
          <w:sz w:val="22"/>
          <w:szCs w:val="22"/>
        </w:rPr>
        <w:t xml:space="preserve"> on the </w:t>
      </w:r>
      <w:proofErr w:type="spellStart"/>
      <w:r w:rsidRPr="00C72402">
        <w:rPr>
          <w:rFonts w:asciiTheme="majorHAnsi" w:hAnsiTheme="majorHAnsi" w:cstheme="majorHAnsi"/>
          <w:sz w:val="22"/>
          <w:szCs w:val="22"/>
        </w:rPr>
        <w:t>OmegA</w:t>
      </w:r>
      <w:proofErr w:type="spellEnd"/>
      <w:r w:rsidRPr="00C72402">
        <w:rPr>
          <w:rFonts w:asciiTheme="majorHAnsi" w:hAnsiTheme="majorHAnsi" w:cstheme="majorHAnsi"/>
          <w:sz w:val="22"/>
          <w:szCs w:val="22"/>
        </w:rPr>
        <w:t xml:space="preserve"> program</w:t>
      </w:r>
      <w:r w:rsidR="00063CC0">
        <w:rPr>
          <w:rFonts w:asciiTheme="majorHAnsi" w:hAnsiTheme="majorHAnsi" w:cstheme="majorHAnsi"/>
          <w:sz w:val="22"/>
          <w:szCs w:val="22"/>
        </w:rPr>
        <w:t xml:space="preserve">. </w:t>
      </w:r>
      <w:r w:rsidR="00C7759E">
        <w:rPr>
          <w:rFonts w:asciiTheme="majorHAnsi" w:hAnsiTheme="majorHAnsi" w:cstheme="majorHAnsi"/>
          <w:sz w:val="22"/>
          <w:szCs w:val="22"/>
        </w:rPr>
        <w:t xml:space="preserve">Looking at week of May </w:t>
      </w:r>
      <w:r w:rsidR="00AE116D">
        <w:rPr>
          <w:rFonts w:asciiTheme="majorHAnsi" w:hAnsiTheme="majorHAnsi" w:cstheme="majorHAnsi"/>
          <w:sz w:val="22"/>
          <w:szCs w:val="22"/>
        </w:rPr>
        <w:t xml:space="preserve">4 or </w:t>
      </w:r>
      <w:r w:rsidR="00C7759E">
        <w:rPr>
          <w:rFonts w:asciiTheme="majorHAnsi" w:hAnsiTheme="majorHAnsi" w:cstheme="majorHAnsi"/>
          <w:sz w:val="22"/>
          <w:szCs w:val="22"/>
        </w:rPr>
        <w:t>11</w:t>
      </w:r>
      <w:r w:rsidR="0016440D">
        <w:rPr>
          <w:rFonts w:asciiTheme="majorHAnsi" w:hAnsiTheme="majorHAnsi" w:cstheme="majorHAnsi"/>
          <w:sz w:val="22"/>
          <w:szCs w:val="22"/>
        </w:rPr>
        <w:t>.</w:t>
      </w:r>
      <w:r w:rsidR="00910AAC">
        <w:rPr>
          <w:rFonts w:asciiTheme="majorHAnsi" w:hAnsiTheme="majorHAnsi" w:cstheme="majorHAnsi"/>
          <w:sz w:val="22"/>
          <w:szCs w:val="22"/>
        </w:rPr>
        <w:t xml:space="preserve"> </w:t>
      </w:r>
      <w:r w:rsidR="00AE116D">
        <w:rPr>
          <w:rFonts w:asciiTheme="majorHAnsi" w:hAnsiTheme="majorHAnsi" w:cstheme="majorHAnsi"/>
          <w:sz w:val="22"/>
          <w:szCs w:val="22"/>
        </w:rPr>
        <w:t xml:space="preserve">Note that ASU Commencement is May 11 and 12. </w:t>
      </w:r>
      <w:r w:rsidR="00910AAC">
        <w:rPr>
          <w:rFonts w:asciiTheme="majorHAnsi" w:hAnsiTheme="majorHAnsi" w:cstheme="majorHAnsi"/>
          <w:sz w:val="22"/>
          <w:szCs w:val="22"/>
        </w:rPr>
        <w:t>Need to find a nicer venue than a church hall</w:t>
      </w:r>
      <w:r w:rsidR="00AE116D">
        <w:rPr>
          <w:rFonts w:asciiTheme="majorHAnsi" w:hAnsiTheme="majorHAnsi" w:cstheme="majorHAnsi"/>
          <w:sz w:val="22"/>
          <w:szCs w:val="22"/>
        </w:rPr>
        <w:t xml:space="preserve"> although that can be a </w:t>
      </w:r>
      <w:r w:rsidR="00AB7DC7">
        <w:rPr>
          <w:rFonts w:asciiTheme="majorHAnsi" w:hAnsiTheme="majorHAnsi" w:cstheme="majorHAnsi"/>
          <w:sz w:val="22"/>
          <w:szCs w:val="22"/>
        </w:rPr>
        <w:t>backup</w:t>
      </w:r>
      <w:r w:rsidR="00910AAC">
        <w:rPr>
          <w:rFonts w:asciiTheme="majorHAnsi" w:hAnsiTheme="majorHAnsi" w:cstheme="majorHAnsi"/>
          <w:sz w:val="22"/>
          <w:szCs w:val="22"/>
        </w:rPr>
        <w:t>.</w:t>
      </w:r>
    </w:p>
    <w:p w14:paraId="65FCB6B4" w14:textId="4F60FDAB" w:rsidR="0094348A" w:rsidRDefault="0094348A" w:rsidP="0028598A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ideas</w:t>
      </w:r>
    </w:p>
    <w:p w14:paraId="56F06DAC" w14:textId="6510FAE2" w:rsidR="0094348A" w:rsidRDefault="0094348A" w:rsidP="009434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YP career night. Networking.</w:t>
      </w:r>
    </w:p>
    <w:p w14:paraId="577592C8" w14:textId="3FA444BF" w:rsidR="00573055" w:rsidRPr="00C7759E" w:rsidRDefault="00573055" w:rsidP="0094348A">
      <w:pPr>
        <w:pStyle w:val="ListParagraph"/>
        <w:numPr>
          <w:ilvl w:val="1"/>
          <w:numId w:val="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C7759E">
        <w:rPr>
          <w:rFonts w:asciiTheme="majorHAnsi" w:hAnsiTheme="majorHAnsi" w:cstheme="majorHAnsi"/>
          <w:sz w:val="22"/>
          <w:szCs w:val="22"/>
        </w:rPr>
        <w:t>Joint event with Vertical Flight society.</w:t>
      </w:r>
    </w:p>
    <w:p w14:paraId="0CC71225" w14:textId="3F4CBF71" w:rsidR="007B0D16" w:rsidRDefault="007B0D16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E5937A6" w14:textId="49F9B29A" w:rsidR="00A87BD0" w:rsidRPr="0028598A" w:rsidRDefault="00A87BD0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28598A">
        <w:rPr>
          <w:rFonts w:asciiTheme="majorHAnsi" w:hAnsiTheme="majorHAnsi" w:cstheme="majorHAnsi"/>
          <w:sz w:val="22"/>
          <w:szCs w:val="22"/>
          <w:u w:val="single"/>
        </w:rPr>
        <w:t>Outreach, STEM, ideas</w:t>
      </w:r>
    </w:p>
    <w:p w14:paraId="0D4720F3" w14:textId="41FFEFDD" w:rsidR="00F42B76" w:rsidRDefault="00F42B76" w:rsidP="0028598A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Space Night at Mesquite H.S. in Gilbert, March 21, 2020. </w:t>
      </w:r>
      <w:r w:rsidR="00AB7D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Mackowski is planning a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hands-on</w:t>
      </w:r>
      <w:r w:rsidR="00AB7D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activity on behalf of AIAA.</w:t>
      </w:r>
    </w:p>
    <w:p w14:paraId="106D297A" w14:textId="36EDD3AB" w:rsidR="00063CC0" w:rsidRDefault="00063CC0" w:rsidP="00063CC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FanFusion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has opportunities for booths and outreach. Tucson Section has invited us to jointly run a booth that they have booked. </w:t>
      </w:r>
      <w:r w:rsidRPr="00063CC0">
        <w:rPr>
          <w:rFonts w:asciiTheme="majorHAnsi" w:hAnsiTheme="majorHAnsi" w:cstheme="majorHAnsi"/>
          <w:color w:val="000000" w:themeColor="text1"/>
          <w:sz w:val="22"/>
          <w:szCs w:val="22"/>
        </w:rPr>
        <w:t>Thursday May 21st through Sunday May 24</w:t>
      </w:r>
      <w:r w:rsidRPr="00063CC0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5CDE108D" w14:textId="299A796A" w:rsidR="00F01949" w:rsidRDefault="00F01949" w:rsidP="00F01949">
      <w:pPr>
        <w:pStyle w:val="ListParagraph"/>
        <w:numPr>
          <w:ilvl w:val="1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Brianna</w:t>
      </w:r>
    </w:p>
    <w:p w14:paraId="263090AE" w14:textId="66926697" w:rsidR="00F01949" w:rsidRDefault="00F01949" w:rsidP="00F01949">
      <w:pPr>
        <w:pStyle w:val="ListParagraph"/>
        <w:numPr>
          <w:ilvl w:val="1"/>
          <w:numId w:val="10"/>
        </w:numPr>
        <w:tabs>
          <w:tab w:val="left" w:pos="144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Brent</w:t>
      </w:r>
    </w:p>
    <w:p w14:paraId="25DAE3E3" w14:textId="77777777" w:rsidR="00A87BD0" w:rsidRDefault="00A87BD0" w:rsidP="007B0D16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172DFA1" w14:textId="067AD2BA" w:rsidR="00134A2C" w:rsidRPr="0094348A" w:rsidRDefault="000019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6A29D8">
        <w:rPr>
          <w:rFonts w:asciiTheme="majorHAnsi" w:hAnsiTheme="majorHAnsi" w:cstheme="majorHAnsi"/>
          <w:sz w:val="22"/>
          <w:szCs w:val="22"/>
          <w:u w:val="single"/>
        </w:rPr>
        <w:t>Treasurer</w:t>
      </w:r>
      <w:r w:rsidR="0094348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EA2360" w14:textId="1627D16B" w:rsidR="0094348A" w:rsidRPr="0094348A" w:rsidRDefault="00000982" w:rsidP="0094348A">
      <w:pPr>
        <w:pStyle w:val="ListParagraph"/>
        <w:numPr>
          <w:ilvl w:val="0"/>
          <w:numId w:val="15"/>
        </w:numPr>
        <w:tabs>
          <w:tab w:val="left" w:pos="144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Still need to meet to sign bank cards</w:t>
      </w:r>
      <w:r w:rsidR="0094348A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FF088C2" w14:textId="2FBFE3E6" w:rsidR="00000982" w:rsidRDefault="00000982" w:rsidP="0094348A">
      <w:pPr>
        <w:pStyle w:val="ListParagraph"/>
        <w:numPr>
          <w:ilvl w:val="0"/>
          <w:numId w:val="15"/>
        </w:numPr>
        <w:tabs>
          <w:tab w:val="left" w:pos="1440"/>
        </w:tabs>
        <w:ind w:left="36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Scott travels a lot.</w:t>
      </w:r>
      <w:r w:rsidR="00AB7DC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 he willing to still be treasurer (be on the ballot)?</w:t>
      </w:r>
    </w:p>
    <w:p w14:paraId="43E7278E" w14:textId="65FEF336" w:rsidR="0094348A" w:rsidRDefault="0094348A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00C54439" w14:textId="43D8A40C" w:rsidR="00144C4C" w:rsidRPr="00144C4C" w:rsidRDefault="00144C4C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144C4C">
        <w:rPr>
          <w:rFonts w:asciiTheme="majorHAnsi" w:hAnsiTheme="majorHAnsi" w:cstheme="majorHAnsi"/>
          <w:sz w:val="22"/>
          <w:szCs w:val="22"/>
          <w:u w:val="single"/>
        </w:rPr>
        <w:t>Elections</w:t>
      </w:r>
    </w:p>
    <w:p w14:paraId="564DEF43" w14:textId="77777777" w:rsidR="00284447" w:rsidRDefault="00AB7DC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284447">
        <w:rPr>
          <w:rFonts w:asciiTheme="majorHAnsi" w:hAnsiTheme="majorHAnsi" w:cstheme="majorHAnsi"/>
          <w:sz w:val="22"/>
          <w:szCs w:val="22"/>
        </w:rPr>
        <w:t xml:space="preserve">It’s was </w:t>
      </w:r>
      <w:r w:rsidRPr="00284447">
        <w:rPr>
          <w:rFonts w:asciiTheme="majorHAnsi" w:hAnsiTheme="majorHAnsi" w:cstheme="majorHAnsi"/>
          <w:sz w:val="22"/>
          <w:szCs w:val="22"/>
        </w:rPr>
        <w:t>past time</w:t>
      </w:r>
      <w:r w:rsidRPr="00284447">
        <w:rPr>
          <w:rFonts w:asciiTheme="majorHAnsi" w:hAnsiTheme="majorHAnsi" w:cstheme="majorHAnsi"/>
          <w:sz w:val="22"/>
          <w:szCs w:val="22"/>
        </w:rPr>
        <w:t xml:space="preserve"> for the Section election process,</w:t>
      </w:r>
      <w:r w:rsidRPr="00284447">
        <w:rPr>
          <w:rFonts w:asciiTheme="majorHAnsi" w:hAnsiTheme="majorHAnsi" w:cstheme="majorHAnsi"/>
          <w:sz w:val="22"/>
          <w:szCs w:val="22"/>
        </w:rPr>
        <w:t xml:space="preserve"> as our by-laws say we should have appointed a Nominating Committee on Feb. 1 and submitted a ticket by Feb. 15. Ballots are supposed to go out to Section Members by March 15. Obviously, we are a bit behind on all this, but when a group like ours is still in a rebuilding mode, you do what you can, when you can. </w:t>
      </w:r>
      <w:r w:rsidR="00284447" w:rsidRPr="00284447">
        <w:rPr>
          <w:rFonts w:asciiTheme="majorHAnsi" w:hAnsiTheme="majorHAnsi" w:cstheme="majorHAnsi"/>
          <w:sz w:val="22"/>
          <w:szCs w:val="22"/>
        </w:rPr>
        <w:t xml:space="preserve">After some discussion, Joe Scroggins agreed to head a </w:t>
      </w:r>
      <w:r w:rsidR="00284447" w:rsidRPr="00284447">
        <w:rPr>
          <w:rFonts w:asciiTheme="majorHAnsi" w:hAnsiTheme="majorHAnsi" w:cstheme="majorHAnsi"/>
          <w:sz w:val="22"/>
          <w:szCs w:val="22"/>
        </w:rPr>
        <w:t>Nominating Committee</w:t>
      </w:r>
      <w:r w:rsidR="00284447" w:rsidRPr="00284447">
        <w:rPr>
          <w:rFonts w:asciiTheme="majorHAnsi" w:hAnsiTheme="majorHAnsi" w:cstheme="majorHAnsi"/>
          <w:sz w:val="22"/>
          <w:szCs w:val="22"/>
        </w:rPr>
        <w:t xml:space="preserve">. Council officers are urged to recruit candidates. </w:t>
      </w:r>
      <w:r w:rsidR="00284447" w:rsidRPr="00284447">
        <w:rPr>
          <w:rFonts w:asciiTheme="majorHAnsi" w:hAnsiTheme="majorHAnsi" w:cstheme="majorHAnsi"/>
          <w:sz w:val="22"/>
          <w:szCs w:val="22"/>
        </w:rPr>
        <w:t xml:space="preserve">Brent will talk to </w:t>
      </w:r>
      <w:r w:rsidR="00284447">
        <w:rPr>
          <w:rFonts w:asciiTheme="majorHAnsi" w:hAnsiTheme="majorHAnsi" w:cstheme="majorHAnsi"/>
          <w:sz w:val="22"/>
          <w:szCs w:val="22"/>
        </w:rPr>
        <w:t xml:space="preserve">a manager in his GD organization. </w:t>
      </w:r>
    </w:p>
    <w:p w14:paraId="456429BC" w14:textId="77777777" w:rsidR="00284447" w:rsidRDefault="0028444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membership brochure can be downloaded from here:</w:t>
      </w:r>
    </w:p>
    <w:p w14:paraId="1722143B" w14:textId="356734F1" w:rsidR="00284447" w:rsidRDefault="0028444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hyperlink r:id="rId5" w:history="1">
        <w:r w:rsidRPr="00D61C86">
          <w:rPr>
            <w:rStyle w:val="Hyperlink"/>
            <w:rFonts w:asciiTheme="majorHAnsi" w:hAnsiTheme="majorHAnsi" w:cstheme="majorHAnsi"/>
            <w:sz w:val="22"/>
            <w:szCs w:val="22"/>
          </w:rPr>
          <w:t>https://www.aiaa.org/membership/types-of-membership/professional-membership</w:t>
        </w:r>
      </w:hyperlink>
    </w:p>
    <w:p w14:paraId="0A9D3AC3" w14:textId="77777777" w:rsidR="00284447" w:rsidRDefault="0028444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73B896D1" w14:textId="00F006F1" w:rsidR="00284447" w:rsidRDefault="00284447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Proposed schedule:</w:t>
      </w:r>
    </w:p>
    <w:p w14:paraId="68625B95" w14:textId="77777777" w:rsidR="00284447" w:rsidRDefault="00284447" w:rsidP="00284447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Establish a s</w:t>
      </w:r>
      <w:r>
        <w:rPr>
          <w:rFonts w:asciiTheme="majorHAnsi" w:hAnsiTheme="majorHAnsi" w:cstheme="majorHAnsi"/>
          <w:sz w:val="22"/>
          <w:szCs w:val="22"/>
        </w:rPr>
        <w:t>late by April 1</w:t>
      </w:r>
      <w:r>
        <w:rPr>
          <w:rFonts w:asciiTheme="majorHAnsi" w:hAnsiTheme="majorHAnsi" w:cstheme="majorHAnsi"/>
          <w:sz w:val="22"/>
          <w:szCs w:val="22"/>
        </w:rPr>
        <w:t xml:space="preserve"> and email a ballot (Google form) to members</w:t>
      </w:r>
    </w:p>
    <w:p w14:paraId="7AD130D9" w14:textId="77777777" w:rsidR="00284447" w:rsidRDefault="00284447" w:rsidP="00284447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Voting closes April 30</w:t>
      </w:r>
    </w:p>
    <w:p w14:paraId="68C825AD" w14:textId="77777777" w:rsidR="00284447" w:rsidRPr="00284447" w:rsidRDefault="00AB7DC7" w:rsidP="00284447">
      <w:pPr>
        <w:pStyle w:val="ListParagraph"/>
        <w:numPr>
          <w:ilvl w:val="0"/>
          <w:numId w:val="17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284447">
        <w:rPr>
          <w:rFonts w:asciiTheme="majorHAnsi" w:hAnsiTheme="majorHAnsi" w:cstheme="majorHAnsi"/>
          <w:sz w:val="22"/>
          <w:szCs w:val="22"/>
        </w:rPr>
        <w:t>New officers are to take over June 1.</w:t>
      </w:r>
    </w:p>
    <w:p w14:paraId="4ECC50EA" w14:textId="464BE620" w:rsidR="00144C4C" w:rsidRPr="00284447" w:rsidRDefault="00144C4C" w:rsidP="00284447">
      <w:pPr>
        <w:pStyle w:val="ListParagraph"/>
        <w:numPr>
          <w:ilvl w:val="0"/>
          <w:numId w:val="18"/>
        </w:num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 w:rsidRPr="00284447">
        <w:rPr>
          <w:rFonts w:asciiTheme="majorHAnsi" w:hAnsiTheme="majorHAnsi" w:cstheme="majorHAnsi"/>
          <w:sz w:val="22"/>
          <w:szCs w:val="22"/>
        </w:rPr>
        <w:t>Brent will talk to people, find him a pitch</w:t>
      </w:r>
    </w:p>
    <w:p w14:paraId="30037382" w14:textId="3FF930AD" w:rsidR="00144C4C" w:rsidRPr="00144C4C" w:rsidRDefault="00144C4C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Joe S will gather nominations. </w:t>
      </w:r>
    </w:p>
    <w:p w14:paraId="56F15ADF" w14:textId="77777777" w:rsidR="00D65131" w:rsidRPr="006A29D8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20EB5BFE" w14:textId="345FA38D" w:rsidR="00C51540" w:rsidRPr="00C51540" w:rsidRDefault="00284447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Section </w:t>
      </w:r>
      <w:proofErr w:type="gramStart"/>
      <w:r>
        <w:rPr>
          <w:rFonts w:asciiTheme="majorHAnsi" w:hAnsiTheme="majorHAnsi" w:cstheme="majorHAnsi"/>
          <w:sz w:val="22"/>
          <w:szCs w:val="22"/>
          <w:u w:val="single"/>
        </w:rPr>
        <w:t>By</w:t>
      </w:r>
      <w:proofErr w:type="gramEnd"/>
      <w:r>
        <w:rPr>
          <w:rFonts w:asciiTheme="majorHAnsi" w:hAnsiTheme="majorHAnsi" w:cstheme="majorHAnsi"/>
          <w:sz w:val="22"/>
          <w:szCs w:val="22"/>
          <w:u w:val="single"/>
        </w:rPr>
        <w:t xml:space="preserve"> Laws</w:t>
      </w:r>
    </w:p>
    <w:p w14:paraId="1D64718C" w14:textId="77777777" w:rsidR="00284447" w:rsidRDefault="0028444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had been asked to update </w:t>
      </w:r>
      <w:proofErr w:type="gramStart"/>
      <w:r>
        <w:rPr>
          <w:rFonts w:asciiTheme="majorHAnsi" w:hAnsiTheme="majorHAnsi" w:cstheme="majorHAnsi"/>
          <w:sz w:val="22"/>
          <w:szCs w:val="22"/>
        </w:rPr>
        <w:t>our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by laws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a new template that accommodates the new national organizational structure. I thought we already did this but that was in 2014 for some other changes. </w:t>
      </w:r>
    </w:p>
    <w:p w14:paraId="7EDE1747" w14:textId="6EDF09C2" w:rsidR="00C51540" w:rsidRPr="00284447" w:rsidRDefault="00284447" w:rsidP="00284447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National office </w:t>
      </w:r>
      <w:r>
        <w:rPr>
          <w:rFonts w:asciiTheme="majorHAnsi" w:hAnsiTheme="majorHAnsi" w:cstheme="majorHAnsi"/>
          <w:sz w:val="22"/>
          <w:szCs w:val="22"/>
        </w:rPr>
        <w:t xml:space="preserve">also </w:t>
      </w:r>
      <w:r>
        <w:rPr>
          <w:rFonts w:asciiTheme="majorHAnsi" w:hAnsiTheme="majorHAnsi" w:cstheme="majorHAnsi"/>
          <w:sz w:val="22"/>
          <w:szCs w:val="22"/>
        </w:rPr>
        <w:t>wants us to establish a “</w:t>
      </w:r>
      <w:r w:rsidRPr="00005A92">
        <w:rPr>
          <w:rFonts w:asciiTheme="majorHAnsi" w:hAnsiTheme="majorHAnsi" w:cstheme="majorHAnsi"/>
          <w:sz w:val="22"/>
          <w:szCs w:val="22"/>
        </w:rPr>
        <w:t>Section Policies and Procedures document</w:t>
      </w:r>
      <w:r>
        <w:rPr>
          <w:rFonts w:asciiTheme="majorHAnsi" w:hAnsiTheme="majorHAnsi" w:cstheme="majorHAnsi"/>
          <w:sz w:val="22"/>
          <w:szCs w:val="22"/>
        </w:rPr>
        <w:t xml:space="preserve">.” This appears to be </w:t>
      </w:r>
      <w:r>
        <w:rPr>
          <w:rFonts w:asciiTheme="majorHAnsi" w:hAnsiTheme="majorHAnsi" w:cstheme="majorHAnsi"/>
          <w:sz w:val="22"/>
          <w:szCs w:val="22"/>
        </w:rPr>
        <w:t xml:space="preserve">detailed </w:t>
      </w:r>
      <w:r>
        <w:rPr>
          <w:rFonts w:asciiTheme="majorHAnsi" w:hAnsiTheme="majorHAnsi" w:cstheme="majorHAnsi"/>
          <w:sz w:val="22"/>
          <w:szCs w:val="22"/>
        </w:rPr>
        <w:t xml:space="preserve">operating procedures that used to be in the bylaws. </w:t>
      </w:r>
      <w:r>
        <w:rPr>
          <w:rFonts w:asciiTheme="majorHAnsi" w:hAnsiTheme="majorHAnsi" w:cstheme="majorHAnsi"/>
          <w:sz w:val="22"/>
          <w:szCs w:val="22"/>
        </w:rPr>
        <w:t xml:space="preserve">This keeps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by laws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generic, and you can change the </w:t>
      </w:r>
      <w:r w:rsidR="00AE1279">
        <w:rPr>
          <w:rFonts w:asciiTheme="majorHAnsi" w:hAnsiTheme="majorHAnsi" w:cstheme="majorHAnsi"/>
          <w:sz w:val="22"/>
          <w:szCs w:val="22"/>
        </w:rPr>
        <w:t>procedures</w:t>
      </w:r>
      <w:r>
        <w:rPr>
          <w:rFonts w:asciiTheme="majorHAnsi" w:hAnsiTheme="majorHAnsi" w:cstheme="majorHAnsi"/>
          <w:sz w:val="22"/>
          <w:szCs w:val="22"/>
        </w:rPr>
        <w:t xml:space="preserve"> with just a vote of the Council. Section by laws required a vote of the Section membership. I have attached our current by laws, and the new templates.</w:t>
      </w:r>
    </w:p>
    <w:p w14:paraId="4F91DCEF" w14:textId="7D864877" w:rsidR="00144C4C" w:rsidRDefault="00144C4C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2396FA23" w14:textId="05ECB172" w:rsidR="00AE1279" w:rsidRDefault="00AE1279" w:rsidP="00144C4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need volunteers to review this update and generate the new document. The templates should make it easy, but there are some aspects that I am </w:t>
      </w:r>
      <w:proofErr w:type="spellStart"/>
      <w:r>
        <w:rPr>
          <w:rFonts w:asciiTheme="majorHAnsi" w:hAnsiTheme="majorHAnsi" w:cstheme="majorHAnsi"/>
          <w:sz w:val="22"/>
          <w:szCs w:val="22"/>
        </w:rPr>
        <w:t>not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comfortable with, like forbidding </w:t>
      </w:r>
      <w:proofErr w:type="spellStart"/>
      <w:r>
        <w:rPr>
          <w:rFonts w:asciiTheme="majorHAnsi" w:hAnsiTheme="majorHAnsi" w:cstheme="majorHAnsi"/>
          <w:sz w:val="22"/>
          <w:szCs w:val="22"/>
        </w:rPr>
        <w:t>self nominations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for Council seats. Why make a difficult task more challenging? I would rather someone other than me head this up. Volunteers?</w:t>
      </w:r>
    </w:p>
    <w:p w14:paraId="72C88050" w14:textId="6460106B" w:rsidR="00C51540" w:rsidRDefault="00C51540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p w14:paraId="3ABE5D50" w14:textId="713E3D23" w:rsidR="00A54A26" w:rsidRDefault="00D65131" w:rsidP="00134A2C">
      <w:pPr>
        <w:tabs>
          <w:tab w:val="left" w:pos="144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New Business</w:t>
      </w:r>
    </w:p>
    <w:p w14:paraId="7680A400" w14:textId="7186B107" w:rsidR="00D65131" w:rsidRDefault="00C51540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C51540">
        <w:rPr>
          <w:rFonts w:asciiTheme="majorHAnsi" w:hAnsiTheme="majorHAnsi" w:cstheme="majorHAnsi"/>
          <w:sz w:val="22"/>
          <w:szCs w:val="22"/>
        </w:rPr>
        <w:t>None</w:t>
      </w:r>
    </w:p>
    <w:p w14:paraId="57425D31" w14:textId="33A91DFC" w:rsidR="00246AA4" w:rsidRPr="00C51540" w:rsidRDefault="00000982" w:rsidP="00C51540">
      <w:pPr>
        <w:tabs>
          <w:tab w:val="left" w:pos="1440"/>
        </w:tabs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4A73FD3" w14:textId="0B3F7B71" w:rsidR="00EA23E8" w:rsidRPr="00905558" w:rsidRDefault="00EA23E8" w:rsidP="00EA23E8">
      <w:pPr>
        <w:rPr>
          <w:rFonts w:asciiTheme="majorHAnsi" w:hAnsiTheme="majorHAnsi" w:cstheme="majorHAnsi"/>
          <w:sz w:val="22"/>
          <w:szCs w:val="22"/>
          <w:u w:val="single"/>
        </w:rPr>
      </w:pPr>
      <w:r w:rsidRPr="00905558">
        <w:rPr>
          <w:rFonts w:asciiTheme="majorHAnsi" w:hAnsiTheme="majorHAnsi" w:cstheme="majorHAnsi"/>
          <w:sz w:val="22"/>
          <w:szCs w:val="22"/>
          <w:u w:val="single"/>
        </w:rPr>
        <w:t xml:space="preserve">Next Council </w:t>
      </w:r>
      <w:r w:rsidR="00170827" w:rsidRPr="00905558">
        <w:rPr>
          <w:rFonts w:asciiTheme="majorHAnsi" w:hAnsiTheme="majorHAnsi" w:cstheme="majorHAnsi"/>
          <w:sz w:val="22"/>
          <w:szCs w:val="22"/>
          <w:u w:val="single"/>
        </w:rPr>
        <w:t>Meeting:</w:t>
      </w:r>
    </w:p>
    <w:p w14:paraId="1D6F641C" w14:textId="6FCE0A20" w:rsidR="00170827" w:rsidRDefault="00170827" w:rsidP="00EA23E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C51540">
        <w:rPr>
          <w:rFonts w:asciiTheme="majorHAnsi" w:hAnsiTheme="majorHAnsi" w:cstheme="majorHAnsi"/>
          <w:sz w:val="22"/>
          <w:szCs w:val="22"/>
        </w:rPr>
        <w:t>TBD</w:t>
      </w:r>
    </w:p>
    <w:p w14:paraId="4E675600" w14:textId="6D5B18E3" w:rsidR="00367A34" w:rsidRDefault="00367A34" w:rsidP="00EA23E8">
      <w:pPr>
        <w:rPr>
          <w:rFonts w:asciiTheme="majorHAnsi" w:hAnsiTheme="majorHAnsi" w:cstheme="majorHAnsi"/>
          <w:sz w:val="22"/>
          <w:szCs w:val="22"/>
        </w:rPr>
      </w:pPr>
    </w:p>
    <w:p w14:paraId="5AD6A2F7" w14:textId="6824E59E" w:rsidR="00367A34" w:rsidRPr="00367A34" w:rsidRDefault="00367A34" w:rsidP="00EA23E8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367A34">
        <w:rPr>
          <w:rFonts w:asciiTheme="majorHAnsi" w:hAnsiTheme="majorHAnsi" w:cstheme="majorHAnsi"/>
          <w:i/>
          <w:iCs/>
          <w:sz w:val="22"/>
          <w:szCs w:val="22"/>
        </w:rPr>
        <w:t>Submitted by Michael Mackowski, Section Chair, 3/4/20</w:t>
      </w:r>
    </w:p>
    <w:sectPr w:rsidR="00367A34" w:rsidRPr="00367A34" w:rsidSect="0019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7CF"/>
    <w:multiLevelType w:val="hybridMultilevel"/>
    <w:tmpl w:val="7C8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CE"/>
    <w:multiLevelType w:val="hybridMultilevel"/>
    <w:tmpl w:val="D1E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16D8"/>
    <w:multiLevelType w:val="hybridMultilevel"/>
    <w:tmpl w:val="1C8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C5F"/>
    <w:multiLevelType w:val="hybridMultilevel"/>
    <w:tmpl w:val="A4B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D33EF"/>
    <w:multiLevelType w:val="hybridMultilevel"/>
    <w:tmpl w:val="B4943AFA"/>
    <w:lvl w:ilvl="0" w:tplc="E33E647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CBB"/>
    <w:multiLevelType w:val="hybridMultilevel"/>
    <w:tmpl w:val="40D6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7466"/>
    <w:multiLevelType w:val="hybridMultilevel"/>
    <w:tmpl w:val="2056055C"/>
    <w:lvl w:ilvl="0" w:tplc="6E3EC938"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E601FE1"/>
    <w:multiLevelType w:val="hybridMultilevel"/>
    <w:tmpl w:val="BA20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82"/>
    <w:multiLevelType w:val="hybridMultilevel"/>
    <w:tmpl w:val="F016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6A59"/>
    <w:multiLevelType w:val="hybridMultilevel"/>
    <w:tmpl w:val="6592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A487D"/>
    <w:multiLevelType w:val="hybridMultilevel"/>
    <w:tmpl w:val="43D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92B"/>
    <w:multiLevelType w:val="hybridMultilevel"/>
    <w:tmpl w:val="8D7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41C97"/>
    <w:multiLevelType w:val="hybridMultilevel"/>
    <w:tmpl w:val="278EB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95F2F"/>
    <w:multiLevelType w:val="hybridMultilevel"/>
    <w:tmpl w:val="D50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B3855"/>
    <w:multiLevelType w:val="hybridMultilevel"/>
    <w:tmpl w:val="CAF2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E4274"/>
    <w:multiLevelType w:val="hybridMultilevel"/>
    <w:tmpl w:val="549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65052"/>
    <w:multiLevelType w:val="hybridMultilevel"/>
    <w:tmpl w:val="5150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D8C"/>
    <w:multiLevelType w:val="hybridMultilevel"/>
    <w:tmpl w:val="3134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15"/>
  </w:num>
  <w:num w:numId="10">
    <w:abstractNumId w:val="12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9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02"/>
    <w:rsid w:val="00000982"/>
    <w:rsid w:val="00001940"/>
    <w:rsid w:val="00005A92"/>
    <w:rsid w:val="000139D6"/>
    <w:rsid w:val="000200C8"/>
    <w:rsid w:val="00034A3C"/>
    <w:rsid w:val="00043539"/>
    <w:rsid w:val="00053323"/>
    <w:rsid w:val="00063CC0"/>
    <w:rsid w:val="00113BA9"/>
    <w:rsid w:val="00114551"/>
    <w:rsid w:val="00121722"/>
    <w:rsid w:val="00134A2C"/>
    <w:rsid w:val="00144C4C"/>
    <w:rsid w:val="00144EE9"/>
    <w:rsid w:val="0016440D"/>
    <w:rsid w:val="00165F6F"/>
    <w:rsid w:val="0016746A"/>
    <w:rsid w:val="00170827"/>
    <w:rsid w:val="00186483"/>
    <w:rsid w:val="00190CB4"/>
    <w:rsid w:val="001961A5"/>
    <w:rsid w:val="001A33EE"/>
    <w:rsid w:val="001D15D3"/>
    <w:rsid w:val="001E2C65"/>
    <w:rsid w:val="001F77F4"/>
    <w:rsid w:val="002024F7"/>
    <w:rsid w:val="00246AA4"/>
    <w:rsid w:val="00247753"/>
    <w:rsid w:val="002614B5"/>
    <w:rsid w:val="00266A7E"/>
    <w:rsid w:val="00267005"/>
    <w:rsid w:val="0028046C"/>
    <w:rsid w:val="00284447"/>
    <w:rsid w:val="0028598A"/>
    <w:rsid w:val="002A3DDA"/>
    <w:rsid w:val="002B298D"/>
    <w:rsid w:val="0030184A"/>
    <w:rsid w:val="00302D6B"/>
    <w:rsid w:val="00367A34"/>
    <w:rsid w:val="00382A2F"/>
    <w:rsid w:val="00396BE8"/>
    <w:rsid w:val="00414AE7"/>
    <w:rsid w:val="00463112"/>
    <w:rsid w:val="004671E2"/>
    <w:rsid w:val="004719FC"/>
    <w:rsid w:val="00474224"/>
    <w:rsid w:val="004A1D99"/>
    <w:rsid w:val="004A5DFE"/>
    <w:rsid w:val="005126E9"/>
    <w:rsid w:val="00543C2E"/>
    <w:rsid w:val="00573055"/>
    <w:rsid w:val="005D240D"/>
    <w:rsid w:val="0069612D"/>
    <w:rsid w:val="006A29D8"/>
    <w:rsid w:val="006C519B"/>
    <w:rsid w:val="00730A18"/>
    <w:rsid w:val="00781DFC"/>
    <w:rsid w:val="007B0D16"/>
    <w:rsid w:val="007F258E"/>
    <w:rsid w:val="008756AD"/>
    <w:rsid w:val="008B08F7"/>
    <w:rsid w:val="008C30D7"/>
    <w:rsid w:val="008E36D3"/>
    <w:rsid w:val="00905558"/>
    <w:rsid w:val="00910AAC"/>
    <w:rsid w:val="00914E69"/>
    <w:rsid w:val="0094348A"/>
    <w:rsid w:val="00946066"/>
    <w:rsid w:val="00960478"/>
    <w:rsid w:val="009922BD"/>
    <w:rsid w:val="009A24D3"/>
    <w:rsid w:val="009B072E"/>
    <w:rsid w:val="009B100B"/>
    <w:rsid w:val="009D32E8"/>
    <w:rsid w:val="009E49E1"/>
    <w:rsid w:val="009E4A46"/>
    <w:rsid w:val="00A33C03"/>
    <w:rsid w:val="00A54A26"/>
    <w:rsid w:val="00A668E2"/>
    <w:rsid w:val="00A87BD0"/>
    <w:rsid w:val="00AB7DC7"/>
    <w:rsid w:val="00AE116D"/>
    <w:rsid w:val="00AE1279"/>
    <w:rsid w:val="00AF2D97"/>
    <w:rsid w:val="00B03CDE"/>
    <w:rsid w:val="00B04002"/>
    <w:rsid w:val="00B21A04"/>
    <w:rsid w:val="00B63238"/>
    <w:rsid w:val="00B84E22"/>
    <w:rsid w:val="00BB2E27"/>
    <w:rsid w:val="00BE65D2"/>
    <w:rsid w:val="00C35370"/>
    <w:rsid w:val="00C44E1E"/>
    <w:rsid w:val="00C51480"/>
    <w:rsid w:val="00C51540"/>
    <w:rsid w:val="00C56A4D"/>
    <w:rsid w:val="00C6777F"/>
    <w:rsid w:val="00C72402"/>
    <w:rsid w:val="00C7759E"/>
    <w:rsid w:val="00CA19A6"/>
    <w:rsid w:val="00CA53D7"/>
    <w:rsid w:val="00CB1A3F"/>
    <w:rsid w:val="00CE2B45"/>
    <w:rsid w:val="00D017E3"/>
    <w:rsid w:val="00D65131"/>
    <w:rsid w:val="00DA34AC"/>
    <w:rsid w:val="00DA5293"/>
    <w:rsid w:val="00DA6DCE"/>
    <w:rsid w:val="00DC6401"/>
    <w:rsid w:val="00DE0FE0"/>
    <w:rsid w:val="00DE5D8C"/>
    <w:rsid w:val="00DF47C5"/>
    <w:rsid w:val="00E12208"/>
    <w:rsid w:val="00E71825"/>
    <w:rsid w:val="00E74FCA"/>
    <w:rsid w:val="00E863FB"/>
    <w:rsid w:val="00EA23E8"/>
    <w:rsid w:val="00ED1E88"/>
    <w:rsid w:val="00ED7597"/>
    <w:rsid w:val="00EF0551"/>
    <w:rsid w:val="00EF173B"/>
    <w:rsid w:val="00F01949"/>
    <w:rsid w:val="00F3661B"/>
    <w:rsid w:val="00F42B76"/>
    <w:rsid w:val="00F50114"/>
    <w:rsid w:val="00F72C02"/>
    <w:rsid w:val="00FC39AB"/>
    <w:rsid w:val="00FE4686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7C64"/>
  <w14:defaultImageDpi w14:val="300"/>
  <w15:docId w15:val="{4DAB5EE1-06B8-2641-B804-BB900B0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2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4F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C39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9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72C02"/>
  </w:style>
  <w:style w:type="character" w:styleId="FollowedHyperlink">
    <w:name w:val="FollowedHyperlink"/>
    <w:basedOn w:val="DefaultParagraphFont"/>
    <w:uiPriority w:val="99"/>
    <w:semiHidden/>
    <w:unhideWhenUsed/>
    <w:rsid w:val="0094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aa.org/membership/types-of-membership/professional-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Mackowski</dc:creator>
  <cp:keywords/>
  <dc:description/>
  <cp:lastModifiedBy>Michael Mackowski</cp:lastModifiedBy>
  <cp:revision>4</cp:revision>
  <dcterms:created xsi:type="dcterms:W3CDTF">2020-03-05T01:53:00Z</dcterms:created>
  <dcterms:modified xsi:type="dcterms:W3CDTF">2020-03-05T03:37:00Z</dcterms:modified>
</cp:coreProperties>
</file>