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AB79" w14:textId="0515E04E" w:rsidR="009E4A46" w:rsidRDefault="00CE3B36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4/13</w:t>
      </w:r>
      <w:r w:rsidR="00DA34AC">
        <w:rPr>
          <w:rFonts w:asciiTheme="majorHAnsi" w:hAnsiTheme="majorHAnsi" w:cstheme="majorHAnsi"/>
          <w:szCs w:val="22"/>
        </w:rPr>
        <w:t>/</w:t>
      </w:r>
      <w:proofErr w:type="gramStart"/>
      <w:r w:rsidR="00DA34AC">
        <w:rPr>
          <w:rFonts w:asciiTheme="majorHAnsi" w:hAnsiTheme="majorHAnsi" w:cstheme="majorHAnsi"/>
          <w:szCs w:val="22"/>
        </w:rPr>
        <w:t>20</w:t>
      </w:r>
      <w:r w:rsidR="00B04002" w:rsidRPr="006A29D8">
        <w:rPr>
          <w:rFonts w:asciiTheme="majorHAnsi" w:hAnsiTheme="majorHAnsi" w:cstheme="majorHAnsi"/>
          <w:szCs w:val="22"/>
        </w:rPr>
        <w:t xml:space="preserve"> </w:t>
      </w:r>
      <w:r w:rsidR="0094348A">
        <w:rPr>
          <w:rFonts w:asciiTheme="majorHAnsi" w:hAnsiTheme="majorHAnsi" w:cstheme="majorHAnsi"/>
          <w:szCs w:val="22"/>
        </w:rPr>
        <w:t xml:space="preserve"> </w:t>
      </w:r>
      <w:r w:rsidR="00053323">
        <w:rPr>
          <w:rFonts w:asciiTheme="majorHAnsi" w:hAnsiTheme="majorHAnsi" w:cstheme="majorHAnsi"/>
          <w:szCs w:val="22"/>
        </w:rPr>
        <w:t>Phoenix</w:t>
      </w:r>
      <w:proofErr w:type="gramEnd"/>
      <w:r w:rsidR="00053323">
        <w:rPr>
          <w:rFonts w:asciiTheme="majorHAnsi" w:hAnsiTheme="majorHAnsi" w:cstheme="majorHAnsi"/>
          <w:szCs w:val="22"/>
        </w:rPr>
        <w:t xml:space="preserve"> </w:t>
      </w:r>
      <w:r w:rsidR="00B04002" w:rsidRPr="006A29D8">
        <w:rPr>
          <w:rFonts w:asciiTheme="majorHAnsi" w:hAnsiTheme="majorHAnsi" w:cstheme="majorHAnsi"/>
          <w:szCs w:val="22"/>
        </w:rPr>
        <w:t xml:space="preserve">AIAA Council </w:t>
      </w:r>
      <w:r w:rsidR="0094348A">
        <w:rPr>
          <w:rFonts w:asciiTheme="majorHAnsi" w:hAnsiTheme="majorHAnsi" w:cstheme="majorHAnsi"/>
          <w:szCs w:val="22"/>
        </w:rPr>
        <w:t>Telecon</w:t>
      </w:r>
      <w:r w:rsidR="00F01949">
        <w:rPr>
          <w:rFonts w:asciiTheme="majorHAnsi" w:hAnsiTheme="majorHAnsi" w:cstheme="majorHAnsi"/>
          <w:szCs w:val="22"/>
        </w:rPr>
        <w:t xml:space="preserve"> Notes</w:t>
      </w:r>
      <w:r>
        <w:rPr>
          <w:rFonts w:asciiTheme="majorHAnsi" w:hAnsiTheme="majorHAnsi" w:cstheme="majorHAnsi"/>
          <w:szCs w:val="22"/>
        </w:rPr>
        <w:t xml:space="preserve"> (via Zoom)</w:t>
      </w:r>
    </w:p>
    <w:p w14:paraId="3CF03E81" w14:textId="39313194" w:rsidR="00B04002" w:rsidRDefault="00B04002">
      <w:pPr>
        <w:rPr>
          <w:rFonts w:asciiTheme="majorHAnsi" w:hAnsiTheme="majorHAnsi" w:cstheme="majorHAnsi"/>
          <w:sz w:val="22"/>
          <w:szCs w:val="22"/>
        </w:rPr>
      </w:pPr>
    </w:p>
    <w:p w14:paraId="2F47C924" w14:textId="0B406D7A" w:rsidR="00AE116D" w:rsidRPr="006A29D8" w:rsidRDefault="00AE116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*Attendees</w:t>
      </w:r>
    </w:p>
    <w:p w14:paraId="29FA77D5" w14:textId="45DF2F2B" w:rsidR="002024F7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2019-20 Officers (elected)</w:t>
      </w:r>
      <w:r w:rsidR="00C56A4D" w:rsidRPr="00367A34">
        <w:rPr>
          <w:rFonts w:asciiTheme="majorHAnsi" w:hAnsiTheme="majorHAnsi" w:cstheme="majorHAnsi"/>
          <w:sz w:val="21"/>
          <w:szCs w:val="21"/>
        </w:rPr>
        <w:tab/>
      </w:r>
    </w:p>
    <w:p w14:paraId="39D14416" w14:textId="456742AE" w:rsidR="002024F7" w:rsidRPr="00367A34" w:rsidRDefault="002024F7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Chair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Mike </w:t>
      </w:r>
      <w:r w:rsidRPr="00367A34">
        <w:rPr>
          <w:rFonts w:asciiTheme="majorHAnsi" w:hAnsiTheme="majorHAnsi" w:cstheme="majorHAnsi"/>
          <w:sz w:val="21"/>
          <w:szCs w:val="21"/>
        </w:rPr>
        <w:t>Mackowski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2C2DD902" w14:textId="063488A0" w:rsidR="002024F7" w:rsidRPr="00367A34" w:rsidRDefault="002024F7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Vice</w:t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 Chair</w:t>
      </w:r>
      <w:r w:rsidRPr="00367A34">
        <w:rPr>
          <w:rFonts w:asciiTheme="majorHAnsi" w:hAnsiTheme="majorHAnsi" w:cstheme="majorHAnsi"/>
          <w:sz w:val="21"/>
          <w:szCs w:val="21"/>
        </w:rPr>
        <w:tab/>
        <w:t>Joe S</w:t>
      </w:r>
      <w:r w:rsidR="006A29D8" w:rsidRPr="00367A34">
        <w:rPr>
          <w:rFonts w:asciiTheme="majorHAnsi" w:hAnsiTheme="majorHAnsi" w:cstheme="majorHAnsi"/>
          <w:sz w:val="21"/>
          <w:szCs w:val="21"/>
        </w:rPr>
        <w:t>croggins</w:t>
      </w:r>
      <w:r w:rsidR="00AF2D97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75EAF378" w14:textId="2D19267B" w:rsidR="002024F7" w:rsidRPr="00367A34" w:rsidRDefault="002024F7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Treasurer</w:t>
      </w:r>
      <w:r w:rsidRPr="00367A34">
        <w:rPr>
          <w:rFonts w:asciiTheme="majorHAnsi" w:hAnsiTheme="majorHAnsi" w:cstheme="majorHAnsi"/>
          <w:sz w:val="21"/>
          <w:szCs w:val="21"/>
        </w:rPr>
        <w:tab/>
        <w:t>Scott</w:t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A29D8" w:rsidRPr="00367A34">
        <w:rPr>
          <w:rFonts w:asciiTheme="majorHAnsi" w:hAnsiTheme="majorHAnsi" w:cstheme="majorHAnsi"/>
          <w:sz w:val="21"/>
          <w:szCs w:val="21"/>
        </w:rPr>
        <w:t>Wertel</w:t>
      </w:r>
      <w:proofErr w:type="spellEnd"/>
      <w:r w:rsidR="004A1D99" w:rsidRPr="00367A34">
        <w:rPr>
          <w:rFonts w:asciiTheme="majorHAnsi" w:hAnsiTheme="majorHAnsi" w:cstheme="majorHAnsi"/>
          <w:sz w:val="21"/>
          <w:szCs w:val="21"/>
        </w:rPr>
        <w:tab/>
      </w:r>
    </w:p>
    <w:p w14:paraId="7BBC809B" w14:textId="38E5F9C0" w:rsidR="00BE65D2" w:rsidRPr="00367A34" w:rsidRDefault="00BE65D2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Secretary</w:t>
      </w:r>
      <w:r w:rsidRPr="00367A34">
        <w:rPr>
          <w:rFonts w:asciiTheme="majorHAnsi" w:hAnsiTheme="majorHAnsi" w:cstheme="majorHAnsi"/>
          <w:sz w:val="21"/>
          <w:szCs w:val="21"/>
        </w:rPr>
        <w:tab/>
        <w:t>Rick Kale</w:t>
      </w:r>
      <w:r w:rsidR="00CE3B36">
        <w:rPr>
          <w:rFonts w:asciiTheme="majorHAnsi" w:hAnsiTheme="majorHAnsi" w:cstheme="majorHAnsi"/>
          <w:sz w:val="21"/>
          <w:szCs w:val="21"/>
        </w:rPr>
        <w:t>*</w:t>
      </w:r>
      <w:r w:rsidR="00DA6DCE" w:rsidRPr="00367A34">
        <w:rPr>
          <w:rFonts w:asciiTheme="majorHAnsi" w:hAnsiTheme="majorHAnsi" w:cstheme="majorHAnsi"/>
          <w:sz w:val="21"/>
          <w:szCs w:val="21"/>
        </w:rPr>
        <w:tab/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</w:p>
    <w:p w14:paraId="7038A32E" w14:textId="6EE4815D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47D910AD" w14:textId="69AB1603" w:rsidR="006A29D8" w:rsidRPr="00367A34" w:rsidRDefault="006A29D8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Eric Nichols</w:t>
      </w:r>
      <w:r w:rsidR="00AF2D97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6D618527" w14:textId="0214DA5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Joenglae</w:t>
      </w:r>
      <w:proofErr w:type="spellEnd"/>
      <w:r w:rsidRPr="00367A34">
        <w:rPr>
          <w:rFonts w:asciiTheme="majorHAnsi" w:hAnsiTheme="majorHAnsi" w:cstheme="majorHAnsi"/>
          <w:sz w:val="21"/>
          <w:szCs w:val="21"/>
        </w:rPr>
        <w:t xml:space="preserve"> Kim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513E0DDF" w14:textId="12CF012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Dennis Barbeau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</w:p>
    <w:p w14:paraId="769CF7FF" w14:textId="77777777" w:rsidR="008756AD" w:rsidRPr="00367A34" w:rsidRDefault="008756AD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02DBEC87" w14:textId="3F0343C9" w:rsidR="006A29D8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Committee Chairs</w:t>
      </w:r>
      <w:r w:rsidR="00F42B76" w:rsidRPr="00367A34">
        <w:rPr>
          <w:rFonts w:asciiTheme="majorHAnsi" w:hAnsiTheme="majorHAnsi" w:cstheme="majorHAnsi"/>
          <w:sz w:val="21"/>
          <w:szCs w:val="21"/>
          <w:u w:val="single"/>
        </w:rPr>
        <w:t>, etc.</w:t>
      </w:r>
      <w:r w:rsidRPr="00367A34">
        <w:rPr>
          <w:rFonts w:asciiTheme="majorHAnsi" w:hAnsiTheme="majorHAnsi" w:cstheme="majorHAnsi"/>
          <w:sz w:val="21"/>
          <w:szCs w:val="21"/>
          <w:u w:val="single"/>
        </w:rPr>
        <w:t xml:space="preserve"> (appointed)</w:t>
      </w:r>
    </w:p>
    <w:p w14:paraId="518B4950" w14:textId="1FC92B49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YP</w:t>
      </w:r>
      <w:r w:rsidRPr="00367A34">
        <w:rPr>
          <w:rFonts w:asciiTheme="majorHAnsi" w:hAnsiTheme="majorHAnsi" w:cstheme="majorHAnsi"/>
          <w:sz w:val="21"/>
          <w:szCs w:val="21"/>
        </w:rPr>
        <w:tab/>
        <w:t>Garrick W</w:t>
      </w:r>
      <w:r w:rsidR="006A29D8" w:rsidRPr="00367A34">
        <w:rPr>
          <w:rFonts w:asciiTheme="majorHAnsi" w:hAnsiTheme="majorHAnsi" w:cstheme="majorHAnsi"/>
          <w:sz w:val="21"/>
          <w:szCs w:val="21"/>
        </w:rPr>
        <w:t>illiams</w:t>
      </w:r>
      <w:r w:rsidR="00050BD3">
        <w:rPr>
          <w:rFonts w:asciiTheme="majorHAnsi" w:hAnsiTheme="majorHAnsi" w:cstheme="majorHAnsi"/>
          <w:sz w:val="21"/>
          <w:szCs w:val="21"/>
        </w:rPr>
        <w:t>*</w:t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678872AD" w14:textId="0A5C03BE" w:rsidR="002024F7" w:rsidRPr="00367A34" w:rsidRDefault="001961A5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Public Policy</w:t>
      </w:r>
      <w:r w:rsidR="002024F7" w:rsidRPr="00367A34">
        <w:rPr>
          <w:rFonts w:asciiTheme="majorHAnsi" w:hAnsiTheme="majorHAnsi" w:cstheme="majorHAnsi"/>
          <w:sz w:val="21"/>
          <w:szCs w:val="21"/>
        </w:rPr>
        <w:tab/>
        <w:t>open</w:t>
      </w:r>
    </w:p>
    <w:p w14:paraId="78A45746" w14:textId="50BE4199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Technical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08F95DC8" w14:textId="618F7C40" w:rsidR="00CE3B36" w:rsidRDefault="006A29D8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K-12/STEM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1961A5" w:rsidRPr="00367A34">
        <w:rPr>
          <w:rFonts w:asciiTheme="majorHAnsi" w:hAnsiTheme="majorHAnsi" w:cstheme="majorHAnsi"/>
          <w:sz w:val="21"/>
          <w:szCs w:val="21"/>
        </w:rPr>
        <w:t xml:space="preserve">Brianna </w:t>
      </w:r>
      <w:proofErr w:type="spellStart"/>
      <w:r w:rsidR="001961A5" w:rsidRPr="00367A34">
        <w:rPr>
          <w:rFonts w:asciiTheme="majorHAnsi" w:hAnsiTheme="majorHAnsi" w:cstheme="majorHAnsi"/>
          <w:sz w:val="21"/>
          <w:szCs w:val="21"/>
        </w:rPr>
        <w:t>Grembowsk</w:t>
      </w:r>
      <w:r w:rsidR="004671E2" w:rsidRPr="00367A34">
        <w:rPr>
          <w:rFonts w:asciiTheme="majorHAnsi" w:hAnsiTheme="majorHAnsi" w:cstheme="majorHAnsi"/>
          <w:sz w:val="21"/>
          <w:szCs w:val="21"/>
        </w:rPr>
        <w:t>i</w:t>
      </w:r>
      <w:proofErr w:type="spellEnd"/>
    </w:p>
    <w:p w14:paraId="0C5E7F0A" w14:textId="7C11FEB5" w:rsidR="004671E2" w:rsidRPr="00367A34" w:rsidRDefault="004671E2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Communications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Brent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Ruttle</w:t>
      </w:r>
      <w:proofErr w:type="spellEnd"/>
      <w:r w:rsidR="00C7759E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050BD3">
        <w:rPr>
          <w:rFonts w:asciiTheme="majorHAnsi" w:hAnsiTheme="majorHAnsi" w:cstheme="majorHAnsi"/>
          <w:sz w:val="21"/>
          <w:szCs w:val="21"/>
        </w:rPr>
        <w:t>*</w:t>
      </w:r>
      <w:r w:rsidR="00C7759E" w:rsidRPr="00367A34">
        <w:rPr>
          <w:rFonts w:asciiTheme="majorHAnsi" w:hAnsiTheme="majorHAnsi" w:cstheme="majorHAnsi"/>
          <w:sz w:val="21"/>
          <w:szCs w:val="21"/>
        </w:rPr>
        <w:tab/>
      </w:r>
    </w:p>
    <w:p w14:paraId="3A5E340F" w14:textId="781084DC" w:rsidR="00F42B76" w:rsidRPr="00367A34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Student Chair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Omar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Alavi</w:t>
      </w:r>
      <w:proofErr w:type="spellEnd"/>
    </w:p>
    <w:p w14:paraId="2CC5DC6E" w14:textId="5D946017" w:rsidR="00F42B76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advisor</w:t>
      </w:r>
      <w:r w:rsidRPr="00367A34">
        <w:rPr>
          <w:rFonts w:asciiTheme="majorHAnsi" w:hAnsiTheme="majorHAnsi" w:cstheme="majorHAnsi"/>
          <w:sz w:val="21"/>
          <w:szCs w:val="21"/>
        </w:rPr>
        <w:tab/>
        <w:t>Tim Takahashi</w:t>
      </w:r>
    </w:p>
    <w:p w14:paraId="203731BE" w14:textId="007C0245" w:rsidR="00050BD3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306FC60B" w14:textId="231D3E18" w:rsidR="00050BD3" w:rsidRPr="00050BD3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050BD3">
        <w:rPr>
          <w:rFonts w:asciiTheme="majorHAnsi" w:hAnsiTheme="majorHAnsi" w:cstheme="majorHAnsi"/>
          <w:sz w:val="21"/>
          <w:szCs w:val="21"/>
          <w:u w:val="single"/>
        </w:rPr>
        <w:t>Guests</w:t>
      </w:r>
    </w:p>
    <w:p w14:paraId="33E3F4F6" w14:textId="1502998B" w:rsidR="00050BD3" w:rsidRPr="00367A34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Scott </w:t>
      </w:r>
      <w:proofErr w:type="spellStart"/>
      <w:r>
        <w:rPr>
          <w:rFonts w:asciiTheme="majorHAnsi" w:hAnsiTheme="majorHAnsi" w:cstheme="majorHAnsi"/>
          <w:sz w:val="21"/>
          <w:szCs w:val="21"/>
        </w:rPr>
        <w:t>Fouse</w:t>
      </w:r>
      <w:proofErr w:type="spellEnd"/>
      <w:r>
        <w:rPr>
          <w:rFonts w:asciiTheme="majorHAnsi" w:hAnsiTheme="majorHAnsi" w:cstheme="majorHAnsi"/>
          <w:sz w:val="21"/>
          <w:szCs w:val="21"/>
        </w:rPr>
        <w:t>*</w:t>
      </w:r>
    </w:p>
    <w:p w14:paraId="61072877" w14:textId="2DD4D887" w:rsidR="00267005" w:rsidRDefault="00267005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59838982" w14:textId="19DDD6F4" w:rsidR="00CE3B36" w:rsidRPr="008614C1" w:rsidRDefault="005154F0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Mackowski</w:t>
      </w:r>
      <w:r w:rsidR="008614C1" w:rsidRPr="008614C1">
        <w:rPr>
          <w:rFonts w:asciiTheme="majorHAnsi" w:hAnsiTheme="majorHAnsi" w:cstheme="majorHAnsi"/>
          <w:sz w:val="22"/>
          <w:szCs w:val="22"/>
          <w:u w:val="single"/>
        </w:rPr>
        <w:t xml:space="preserve"> reported on:</w:t>
      </w:r>
    </w:p>
    <w:p w14:paraId="0321CAEC" w14:textId="460662B1" w:rsidR="008614C1" w:rsidRDefault="008614C1" w:rsidP="00711110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8614C1">
        <w:rPr>
          <w:rFonts w:asciiTheme="majorHAnsi" w:hAnsiTheme="majorHAnsi" w:cstheme="majorHAnsi"/>
          <w:sz w:val="22"/>
          <w:szCs w:val="22"/>
        </w:rPr>
        <w:t xml:space="preserve">April 8 </w:t>
      </w:r>
      <w:r w:rsidR="00AA1D47">
        <w:rPr>
          <w:rFonts w:asciiTheme="majorHAnsi" w:hAnsiTheme="majorHAnsi" w:cstheme="majorHAnsi"/>
          <w:sz w:val="22"/>
          <w:szCs w:val="22"/>
        </w:rPr>
        <w:t>v</w:t>
      </w:r>
      <w:r w:rsidR="00CE3B36" w:rsidRPr="008614C1">
        <w:rPr>
          <w:rFonts w:asciiTheme="majorHAnsi" w:hAnsiTheme="majorHAnsi" w:cstheme="majorHAnsi"/>
          <w:sz w:val="22"/>
          <w:szCs w:val="22"/>
        </w:rPr>
        <w:t>irtual mtg</w:t>
      </w:r>
      <w:r w:rsidR="005154F0">
        <w:rPr>
          <w:rFonts w:asciiTheme="majorHAnsi" w:hAnsiTheme="majorHAnsi" w:cstheme="majorHAnsi"/>
          <w:sz w:val="22"/>
          <w:szCs w:val="22"/>
        </w:rPr>
        <w:t>. About 16-17 people attended. Half from Phoenix AIAA, half from VFS, and one or two from Tucson AIAA and ASU. It went well.</w:t>
      </w:r>
    </w:p>
    <w:p w14:paraId="2A113C9E" w14:textId="77777777" w:rsidR="008614C1" w:rsidRDefault="00CE3B36" w:rsidP="00475CB2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8614C1">
        <w:rPr>
          <w:rFonts w:asciiTheme="majorHAnsi" w:hAnsiTheme="majorHAnsi" w:cstheme="majorHAnsi"/>
          <w:sz w:val="22"/>
          <w:szCs w:val="22"/>
        </w:rPr>
        <w:t>Future events</w:t>
      </w:r>
    </w:p>
    <w:p w14:paraId="5D0A1404" w14:textId="52A0FD03" w:rsidR="008614C1" w:rsidRDefault="00CE3B36" w:rsidP="00B061DA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8614C1">
        <w:rPr>
          <w:rFonts w:asciiTheme="majorHAnsi" w:hAnsiTheme="majorHAnsi" w:cstheme="majorHAnsi"/>
          <w:sz w:val="22"/>
          <w:szCs w:val="22"/>
        </w:rPr>
        <w:t>Town hall</w:t>
      </w:r>
      <w:r w:rsidR="00AA1D47">
        <w:rPr>
          <w:rFonts w:asciiTheme="majorHAnsi" w:hAnsiTheme="majorHAnsi" w:cstheme="majorHAnsi"/>
          <w:sz w:val="22"/>
          <w:szCs w:val="22"/>
        </w:rPr>
        <w:t xml:space="preserve"> 4/9 with AIAA staff</w:t>
      </w:r>
    </w:p>
    <w:p w14:paraId="2AC8829D" w14:textId="5A93394D" w:rsidR="00CE3B36" w:rsidRPr="008614C1" w:rsidRDefault="00CE3B36" w:rsidP="00B061DA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8614C1">
        <w:rPr>
          <w:rFonts w:asciiTheme="majorHAnsi" w:hAnsiTheme="majorHAnsi" w:cstheme="majorHAnsi"/>
          <w:sz w:val="22"/>
          <w:szCs w:val="22"/>
        </w:rPr>
        <w:t>RAC mtg tomorrow</w:t>
      </w:r>
    </w:p>
    <w:p w14:paraId="58A91F2F" w14:textId="77777777" w:rsidR="008614C1" w:rsidRDefault="008614C1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0FB04B5F" w14:textId="66AEBD82" w:rsidR="00CE3B36" w:rsidRPr="008614C1" w:rsidRDefault="00CE3B36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8614C1">
        <w:rPr>
          <w:rFonts w:asciiTheme="majorHAnsi" w:hAnsiTheme="majorHAnsi" w:cstheme="majorHAnsi"/>
          <w:sz w:val="22"/>
          <w:szCs w:val="22"/>
          <w:u w:val="single"/>
        </w:rPr>
        <w:t>Elections</w:t>
      </w:r>
    </w:p>
    <w:p w14:paraId="782A16DD" w14:textId="77777777" w:rsidR="00AA1D47" w:rsidRDefault="00AA1D47" w:rsidP="002B39A4">
      <w:pPr>
        <w:pStyle w:val="ListParagraph"/>
        <w:numPr>
          <w:ilvl w:val="0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received no nominations for open positions (Chair, Vice Chair, Treasurer, two at large)</w:t>
      </w:r>
    </w:p>
    <w:p w14:paraId="7CE2EB5D" w14:textId="00D4A0D1" w:rsidR="002B39A4" w:rsidRDefault="002B39A4" w:rsidP="002B39A4">
      <w:pPr>
        <w:pStyle w:val="ListParagraph"/>
        <w:numPr>
          <w:ilvl w:val="0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Brent is willing to take on a bigger role but not chair or vice chair</w:t>
      </w:r>
    </w:p>
    <w:p w14:paraId="0A4735AF" w14:textId="53286D82" w:rsidR="002B39A4" w:rsidRDefault="002B39A4" w:rsidP="002B39A4">
      <w:pPr>
        <w:pStyle w:val="ListParagraph"/>
        <w:numPr>
          <w:ilvl w:val="0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 talked to some senior </w:t>
      </w:r>
      <w:r w:rsidR="008614C1">
        <w:rPr>
          <w:rFonts w:asciiTheme="majorHAnsi" w:hAnsiTheme="majorHAnsi" w:cstheme="majorHAnsi"/>
          <w:sz w:val="22"/>
          <w:szCs w:val="22"/>
        </w:rPr>
        <w:t>people</w:t>
      </w:r>
      <w:r w:rsidR="00AA1D47">
        <w:rPr>
          <w:rFonts w:asciiTheme="majorHAnsi" w:hAnsiTheme="majorHAnsi" w:cstheme="majorHAnsi"/>
          <w:sz w:val="22"/>
          <w:szCs w:val="22"/>
        </w:rPr>
        <w:t xml:space="preserve"> at his GD location</w:t>
      </w:r>
      <w:r w:rsidR="008614C1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but they had no interest. He doesn’t know the senior managers well enough to approach them. There is </w:t>
      </w:r>
      <w:r w:rsidR="00AA1D47">
        <w:rPr>
          <w:rFonts w:asciiTheme="majorHAnsi" w:hAnsiTheme="majorHAnsi" w:cstheme="majorHAnsi"/>
          <w:sz w:val="22"/>
          <w:szCs w:val="22"/>
        </w:rPr>
        <w:t>little</w:t>
      </w:r>
      <w:r>
        <w:rPr>
          <w:rFonts w:asciiTheme="majorHAnsi" w:hAnsiTheme="majorHAnsi" w:cstheme="majorHAnsi"/>
          <w:sz w:val="22"/>
          <w:szCs w:val="22"/>
        </w:rPr>
        <w:t xml:space="preserve"> interest in promoting </w:t>
      </w:r>
      <w:r w:rsidR="008614C1">
        <w:rPr>
          <w:rFonts w:asciiTheme="majorHAnsi" w:hAnsiTheme="majorHAnsi" w:cstheme="majorHAnsi"/>
          <w:sz w:val="22"/>
          <w:szCs w:val="22"/>
        </w:rPr>
        <w:t>professional societies at local companies.</w:t>
      </w:r>
    </w:p>
    <w:p w14:paraId="7F5868E4" w14:textId="091071D1" w:rsidR="008614C1" w:rsidRDefault="008614C1" w:rsidP="002B39A4">
      <w:pPr>
        <w:pStyle w:val="ListParagraph"/>
        <w:numPr>
          <w:ilvl w:val="0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We’ve been weak on technical activities. </w:t>
      </w:r>
      <w:r w:rsidR="00CE150F">
        <w:rPr>
          <w:rFonts w:asciiTheme="majorHAnsi" w:hAnsiTheme="majorHAnsi" w:cstheme="majorHAnsi"/>
          <w:sz w:val="22"/>
          <w:szCs w:val="22"/>
        </w:rPr>
        <w:t>This does not help attract younger engineers.</w:t>
      </w:r>
    </w:p>
    <w:p w14:paraId="559AAC04" w14:textId="4775CE33" w:rsidR="008614C1" w:rsidRDefault="008614C1" w:rsidP="008614C1">
      <w:pPr>
        <w:pStyle w:val="ListParagraph"/>
        <w:numPr>
          <w:ilvl w:val="1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Companies don’t support </w:t>
      </w:r>
      <w:r w:rsidR="00CE150F">
        <w:rPr>
          <w:rFonts w:asciiTheme="majorHAnsi" w:hAnsiTheme="majorHAnsi" w:cstheme="majorHAnsi"/>
          <w:sz w:val="22"/>
          <w:szCs w:val="22"/>
        </w:rPr>
        <w:t xml:space="preserve">or encourage </w:t>
      </w:r>
      <w:r>
        <w:rPr>
          <w:rFonts w:asciiTheme="majorHAnsi" w:hAnsiTheme="majorHAnsi" w:cstheme="majorHAnsi"/>
          <w:sz w:val="22"/>
          <w:szCs w:val="22"/>
        </w:rPr>
        <w:t>sending people to conferences</w:t>
      </w:r>
    </w:p>
    <w:p w14:paraId="0D744D54" w14:textId="2806BC6B" w:rsidR="009643B5" w:rsidRDefault="009643B5" w:rsidP="008614C1">
      <w:pPr>
        <w:pStyle w:val="ListParagraph"/>
        <w:numPr>
          <w:ilvl w:val="1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send BD people or recruiters, not engineers</w:t>
      </w:r>
    </w:p>
    <w:p w14:paraId="5DEDA99E" w14:textId="7DBC6CCA" w:rsidR="008614C1" w:rsidRDefault="008614C1" w:rsidP="008614C1">
      <w:pPr>
        <w:pStyle w:val="ListParagraph"/>
        <w:numPr>
          <w:ilvl w:val="1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mini conference has been </w:t>
      </w:r>
      <w:r w:rsidR="00CE150F">
        <w:rPr>
          <w:rFonts w:asciiTheme="majorHAnsi" w:hAnsiTheme="majorHAnsi" w:cstheme="majorHAnsi"/>
          <w:sz w:val="22"/>
          <w:szCs w:val="22"/>
        </w:rPr>
        <w:t>on our idea list but too many problems.</w:t>
      </w:r>
    </w:p>
    <w:p w14:paraId="40A68DBA" w14:textId="63785411" w:rsidR="002901BE" w:rsidRDefault="002901BE" w:rsidP="002901BE">
      <w:pPr>
        <w:pStyle w:val="ListParagraph"/>
        <w:numPr>
          <w:ilvl w:val="0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younger people are hesitant to take on a large role. Our experienced people are burned out.</w:t>
      </w:r>
    </w:p>
    <w:p w14:paraId="1A3E0E5C" w14:textId="257728DE" w:rsidR="002901BE" w:rsidRDefault="002901BE" w:rsidP="002901BE">
      <w:pPr>
        <w:pStyle w:val="ListParagraph"/>
        <w:numPr>
          <w:ilvl w:val="0"/>
          <w:numId w:val="19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Scott </w:t>
      </w:r>
      <w:proofErr w:type="spellStart"/>
      <w:r>
        <w:rPr>
          <w:rFonts w:asciiTheme="majorHAnsi" w:hAnsiTheme="majorHAnsi" w:cstheme="majorHAnsi"/>
          <w:sz w:val="22"/>
          <w:szCs w:val="22"/>
        </w:rPr>
        <w:t>Fouse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introduced himself and gave his background.</w:t>
      </w:r>
    </w:p>
    <w:p w14:paraId="676797E0" w14:textId="565A7C68" w:rsidR="009643B5" w:rsidRDefault="009643B5" w:rsidP="009643B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68639099" w14:textId="0B5D25A5" w:rsidR="009643B5" w:rsidRDefault="009643B5" w:rsidP="009643B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Proposal:</w:t>
      </w:r>
    </w:p>
    <w:p w14:paraId="0F79E90F" w14:textId="0A130829" w:rsidR="009643B5" w:rsidRDefault="009643B5" w:rsidP="009643B5">
      <w:pPr>
        <w:pStyle w:val="ListParagraph"/>
        <w:numPr>
          <w:ilvl w:val="0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Suspend elections</w:t>
      </w:r>
      <w:r w:rsidR="00AA1D47">
        <w:rPr>
          <w:rFonts w:asciiTheme="majorHAnsi" w:hAnsiTheme="majorHAnsi" w:cstheme="majorHAnsi"/>
          <w:sz w:val="22"/>
          <w:szCs w:val="22"/>
        </w:rPr>
        <w:t>. Existing officers are retained with two exceptions:</w:t>
      </w:r>
    </w:p>
    <w:p w14:paraId="172CC565" w14:textId="1F0F5C83" w:rsidR="00AA1D47" w:rsidRDefault="00AA1D47" w:rsidP="00AA1D47">
      <w:pPr>
        <w:pStyle w:val="ListParagraph"/>
        <w:numPr>
          <w:ilvl w:val="1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Add </w:t>
      </w:r>
      <w:proofErr w:type="spellStart"/>
      <w:r>
        <w:rPr>
          <w:rFonts w:asciiTheme="majorHAnsi" w:hAnsiTheme="majorHAnsi" w:cstheme="majorHAnsi"/>
          <w:sz w:val="22"/>
          <w:szCs w:val="22"/>
        </w:rPr>
        <w:t>Fouse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as vice chair</w:t>
      </w:r>
    </w:p>
    <w:p w14:paraId="2B5CC710" w14:textId="1728879B" w:rsidR="00AA1D47" w:rsidRDefault="00AA1D47" w:rsidP="00AA1D47">
      <w:pPr>
        <w:pStyle w:val="ListParagraph"/>
        <w:numPr>
          <w:ilvl w:val="1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G. Williams returns as Treasurer (he never really left…)</w:t>
      </w:r>
    </w:p>
    <w:p w14:paraId="08E71410" w14:textId="58021A79" w:rsidR="00AA1D47" w:rsidRDefault="00AA1D47" w:rsidP="00AA1D47">
      <w:pPr>
        <w:pStyle w:val="ListParagraph"/>
        <w:numPr>
          <w:ilvl w:val="1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Announce this to Section membership</w:t>
      </w:r>
    </w:p>
    <w:p w14:paraId="2A55BBF3" w14:textId="45A3E3D0" w:rsidR="00740FD9" w:rsidRDefault="00740FD9" w:rsidP="009643B5">
      <w:pPr>
        <w:pStyle w:val="ListParagraph"/>
        <w:numPr>
          <w:ilvl w:val="0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Stay active, on-line</w:t>
      </w:r>
    </w:p>
    <w:p w14:paraId="3B676B2B" w14:textId="796E286A" w:rsidR="00740FD9" w:rsidRDefault="00740FD9" w:rsidP="00740FD9">
      <w:pPr>
        <w:pStyle w:val="ListParagraph"/>
        <w:numPr>
          <w:ilvl w:val="1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Try a virtual happy hour with poster sessions</w:t>
      </w:r>
    </w:p>
    <w:p w14:paraId="4DCD7653" w14:textId="062E9F5A" w:rsidR="00740FD9" w:rsidRDefault="00740FD9" w:rsidP="009643B5">
      <w:pPr>
        <w:pStyle w:val="ListParagraph"/>
        <w:numPr>
          <w:ilvl w:val="0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Get more ideas from RAC mtg tomorrow and follow-up conf call with Rose, Lindsay &amp; </w:t>
      </w:r>
      <w:proofErr w:type="spellStart"/>
      <w:r>
        <w:rPr>
          <w:rFonts w:asciiTheme="majorHAnsi" w:hAnsiTheme="majorHAnsi" w:cstheme="majorHAnsi"/>
          <w:sz w:val="22"/>
          <w:szCs w:val="22"/>
        </w:rPr>
        <w:t>Fouse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5500FE3B" w14:textId="100E1F57" w:rsidR="009643B5" w:rsidRPr="009643B5" w:rsidRDefault="00740FD9" w:rsidP="009643B5">
      <w:pPr>
        <w:pStyle w:val="ListParagraph"/>
        <w:numPr>
          <w:ilvl w:val="0"/>
          <w:numId w:val="21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Recruit quietly at virtual events. We found Scott</w:t>
      </w:r>
      <w:r w:rsidR="00AA1D47">
        <w:rPr>
          <w:rFonts w:asciiTheme="majorHAnsi" w:hAnsiTheme="majorHAnsi" w:cstheme="majorHAnsi"/>
          <w:sz w:val="22"/>
          <w:szCs w:val="22"/>
        </w:rPr>
        <w:t xml:space="preserve"> F.</w:t>
      </w:r>
      <w:r>
        <w:rPr>
          <w:rFonts w:asciiTheme="majorHAnsi" w:hAnsiTheme="majorHAnsi" w:cstheme="majorHAnsi"/>
          <w:sz w:val="22"/>
          <w:szCs w:val="22"/>
        </w:rPr>
        <w:t xml:space="preserve"> that way.</w:t>
      </w:r>
      <w:r w:rsidR="009643B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75A4CC" w14:textId="28400293" w:rsidR="002B39A4" w:rsidRDefault="002B39A4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72C88050" w14:textId="6460106B" w:rsidR="00C51540" w:rsidRDefault="00C51540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3ABE5D50" w14:textId="713E3D23" w:rsidR="00A54A26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New Business</w:t>
      </w:r>
    </w:p>
    <w:p w14:paraId="7680A400" w14:textId="7186B107" w:rsidR="00D65131" w:rsidRDefault="00C51540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C51540">
        <w:rPr>
          <w:rFonts w:asciiTheme="majorHAnsi" w:hAnsiTheme="majorHAnsi" w:cstheme="majorHAnsi"/>
          <w:sz w:val="22"/>
          <w:szCs w:val="22"/>
        </w:rPr>
        <w:t>None</w:t>
      </w:r>
    </w:p>
    <w:p w14:paraId="57425D31" w14:textId="33A91DFC" w:rsidR="00246AA4" w:rsidRPr="00C51540" w:rsidRDefault="00000982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A73FD3" w14:textId="0B3F7B71" w:rsidR="00EA23E8" w:rsidRPr="00905558" w:rsidRDefault="00EA23E8" w:rsidP="00EA23E8">
      <w:pPr>
        <w:rPr>
          <w:rFonts w:asciiTheme="majorHAnsi" w:hAnsiTheme="majorHAnsi" w:cstheme="majorHAnsi"/>
          <w:sz w:val="22"/>
          <w:szCs w:val="22"/>
          <w:u w:val="single"/>
        </w:rPr>
      </w:pPr>
      <w:r w:rsidRPr="00905558">
        <w:rPr>
          <w:rFonts w:asciiTheme="majorHAnsi" w:hAnsiTheme="majorHAnsi" w:cstheme="majorHAnsi"/>
          <w:sz w:val="22"/>
          <w:szCs w:val="22"/>
          <w:u w:val="single"/>
        </w:rPr>
        <w:t xml:space="preserve">Next Council </w:t>
      </w:r>
      <w:r w:rsidR="00170827" w:rsidRPr="00905558">
        <w:rPr>
          <w:rFonts w:asciiTheme="majorHAnsi" w:hAnsiTheme="majorHAnsi" w:cstheme="majorHAnsi"/>
          <w:sz w:val="22"/>
          <w:szCs w:val="22"/>
          <w:u w:val="single"/>
        </w:rPr>
        <w:t>Meeting:</w:t>
      </w:r>
    </w:p>
    <w:p w14:paraId="1D6F641C" w14:textId="6FCE0A20" w:rsidR="00170827" w:rsidRDefault="00170827" w:rsidP="00EA23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C51540">
        <w:rPr>
          <w:rFonts w:asciiTheme="majorHAnsi" w:hAnsiTheme="majorHAnsi" w:cstheme="majorHAnsi"/>
          <w:sz w:val="22"/>
          <w:szCs w:val="22"/>
        </w:rPr>
        <w:t>TBD</w:t>
      </w:r>
    </w:p>
    <w:p w14:paraId="4E675600" w14:textId="6D5B18E3" w:rsidR="00367A34" w:rsidRDefault="00367A34" w:rsidP="00EA23E8">
      <w:pPr>
        <w:rPr>
          <w:rFonts w:asciiTheme="majorHAnsi" w:hAnsiTheme="majorHAnsi" w:cstheme="majorHAnsi"/>
          <w:sz w:val="22"/>
          <w:szCs w:val="22"/>
        </w:rPr>
      </w:pPr>
    </w:p>
    <w:p w14:paraId="5AD6A2F7" w14:textId="2605C27F" w:rsidR="00367A34" w:rsidRPr="00367A34" w:rsidRDefault="00367A34" w:rsidP="00EA23E8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67A34">
        <w:rPr>
          <w:rFonts w:asciiTheme="majorHAnsi" w:hAnsiTheme="majorHAnsi" w:cstheme="majorHAnsi"/>
          <w:i/>
          <w:iCs/>
          <w:sz w:val="22"/>
          <w:szCs w:val="22"/>
        </w:rPr>
        <w:t xml:space="preserve">Submitted by Michael Mackowski, Section Chair, </w:t>
      </w:r>
      <w:r w:rsidR="003C7371">
        <w:rPr>
          <w:rFonts w:asciiTheme="majorHAnsi" w:hAnsiTheme="majorHAnsi" w:cstheme="majorHAnsi"/>
          <w:i/>
          <w:iCs/>
          <w:sz w:val="22"/>
          <w:szCs w:val="22"/>
        </w:rPr>
        <w:t>4/1</w:t>
      </w:r>
      <w:r w:rsidR="00AA1D47">
        <w:rPr>
          <w:rFonts w:asciiTheme="majorHAnsi" w:hAnsiTheme="majorHAnsi" w:cstheme="majorHAnsi"/>
          <w:i/>
          <w:iCs/>
          <w:sz w:val="22"/>
          <w:szCs w:val="22"/>
        </w:rPr>
        <w:t>6</w:t>
      </w:r>
      <w:bookmarkStart w:id="0" w:name="_GoBack"/>
      <w:bookmarkEnd w:id="0"/>
      <w:r w:rsidRPr="00367A34">
        <w:rPr>
          <w:rFonts w:asciiTheme="majorHAnsi" w:hAnsiTheme="majorHAnsi" w:cstheme="majorHAnsi"/>
          <w:i/>
          <w:iCs/>
          <w:sz w:val="22"/>
          <w:szCs w:val="22"/>
        </w:rPr>
        <w:t>/20</w:t>
      </w:r>
    </w:p>
    <w:sectPr w:rsidR="00367A34" w:rsidRPr="00367A34" w:rsidSect="0019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CF"/>
    <w:multiLevelType w:val="hybridMultilevel"/>
    <w:tmpl w:val="7C8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FCE"/>
    <w:multiLevelType w:val="hybridMultilevel"/>
    <w:tmpl w:val="D1E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6D8"/>
    <w:multiLevelType w:val="hybridMultilevel"/>
    <w:tmpl w:val="1C8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C5F"/>
    <w:multiLevelType w:val="hybridMultilevel"/>
    <w:tmpl w:val="A4B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7966"/>
    <w:multiLevelType w:val="hybridMultilevel"/>
    <w:tmpl w:val="AF24ABC4"/>
    <w:lvl w:ilvl="0" w:tplc="383CB3C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33EF"/>
    <w:multiLevelType w:val="hybridMultilevel"/>
    <w:tmpl w:val="B4943AFA"/>
    <w:lvl w:ilvl="0" w:tplc="E33E64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CBB"/>
    <w:multiLevelType w:val="hybridMultilevel"/>
    <w:tmpl w:val="40D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7466"/>
    <w:multiLevelType w:val="hybridMultilevel"/>
    <w:tmpl w:val="2056055C"/>
    <w:lvl w:ilvl="0" w:tplc="6E3EC938"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01FE1"/>
    <w:multiLevelType w:val="hybridMultilevel"/>
    <w:tmpl w:val="BA20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5B8B"/>
    <w:multiLevelType w:val="hybridMultilevel"/>
    <w:tmpl w:val="53A0AB86"/>
    <w:lvl w:ilvl="0" w:tplc="383CB3C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1B82"/>
    <w:multiLevelType w:val="hybridMultilevel"/>
    <w:tmpl w:val="F016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6A59"/>
    <w:multiLevelType w:val="hybridMultilevel"/>
    <w:tmpl w:val="659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A487D"/>
    <w:multiLevelType w:val="hybridMultilevel"/>
    <w:tmpl w:val="43D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92B"/>
    <w:multiLevelType w:val="hybridMultilevel"/>
    <w:tmpl w:val="8D7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299C"/>
    <w:multiLevelType w:val="hybridMultilevel"/>
    <w:tmpl w:val="5D84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1C97"/>
    <w:multiLevelType w:val="hybridMultilevel"/>
    <w:tmpl w:val="278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5F2F"/>
    <w:multiLevelType w:val="hybridMultilevel"/>
    <w:tmpl w:val="D50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3855"/>
    <w:multiLevelType w:val="hybridMultilevel"/>
    <w:tmpl w:val="CAF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E4274"/>
    <w:multiLevelType w:val="hybridMultilevel"/>
    <w:tmpl w:val="549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5052"/>
    <w:multiLevelType w:val="hybridMultilevel"/>
    <w:tmpl w:val="515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65D8C"/>
    <w:multiLevelType w:val="hybridMultilevel"/>
    <w:tmpl w:val="313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00982"/>
    <w:rsid w:val="00001940"/>
    <w:rsid w:val="00005A92"/>
    <w:rsid w:val="000139D6"/>
    <w:rsid w:val="000200C8"/>
    <w:rsid w:val="00034A3C"/>
    <w:rsid w:val="00043539"/>
    <w:rsid w:val="00050BD3"/>
    <w:rsid w:val="00053323"/>
    <w:rsid w:val="00063CC0"/>
    <w:rsid w:val="00113BA9"/>
    <w:rsid w:val="00114551"/>
    <w:rsid w:val="00121722"/>
    <w:rsid w:val="00134A2C"/>
    <w:rsid w:val="00144C4C"/>
    <w:rsid w:val="00144EE9"/>
    <w:rsid w:val="0016440D"/>
    <w:rsid w:val="00165F6F"/>
    <w:rsid w:val="0016746A"/>
    <w:rsid w:val="00170827"/>
    <w:rsid w:val="00186483"/>
    <w:rsid w:val="00190CB4"/>
    <w:rsid w:val="001961A5"/>
    <w:rsid w:val="001A33EE"/>
    <w:rsid w:val="001D15D3"/>
    <w:rsid w:val="001E2C65"/>
    <w:rsid w:val="001F77F4"/>
    <w:rsid w:val="002024F7"/>
    <w:rsid w:val="00246AA4"/>
    <w:rsid w:val="00247753"/>
    <w:rsid w:val="002614B5"/>
    <w:rsid w:val="00266A7E"/>
    <w:rsid w:val="00267005"/>
    <w:rsid w:val="0028046C"/>
    <w:rsid w:val="00284447"/>
    <w:rsid w:val="0028598A"/>
    <w:rsid w:val="002901BE"/>
    <w:rsid w:val="002A3DDA"/>
    <w:rsid w:val="002B298D"/>
    <w:rsid w:val="002B39A4"/>
    <w:rsid w:val="0030184A"/>
    <w:rsid w:val="00302D6B"/>
    <w:rsid w:val="00367A34"/>
    <w:rsid w:val="00382A2F"/>
    <w:rsid w:val="00396BE8"/>
    <w:rsid w:val="003C7371"/>
    <w:rsid w:val="00414AE7"/>
    <w:rsid w:val="00463112"/>
    <w:rsid w:val="004671E2"/>
    <w:rsid w:val="004719FC"/>
    <w:rsid w:val="00474224"/>
    <w:rsid w:val="004A1D99"/>
    <w:rsid w:val="004A5DFE"/>
    <w:rsid w:val="005126E9"/>
    <w:rsid w:val="005154F0"/>
    <w:rsid w:val="00543C2E"/>
    <w:rsid w:val="00573055"/>
    <w:rsid w:val="005D240D"/>
    <w:rsid w:val="0069612D"/>
    <w:rsid w:val="006A29D8"/>
    <w:rsid w:val="006C519B"/>
    <w:rsid w:val="00730A18"/>
    <w:rsid w:val="00740FD9"/>
    <w:rsid w:val="00781DFC"/>
    <w:rsid w:val="007B0D16"/>
    <w:rsid w:val="007E33FF"/>
    <w:rsid w:val="007F258E"/>
    <w:rsid w:val="008614C1"/>
    <w:rsid w:val="008756AD"/>
    <w:rsid w:val="008B08F7"/>
    <w:rsid w:val="008C30D7"/>
    <w:rsid w:val="008E36D3"/>
    <w:rsid w:val="00905558"/>
    <w:rsid w:val="00910AAC"/>
    <w:rsid w:val="00914E69"/>
    <w:rsid w:val="0094348A"/>
    <w:rsid w:val="00946066"/>
    <w:rsid w:val="00960478"/>
    <w:rsid w:val="009643B5"/>
    <w:rsid w:val="009922BD"/>
    <w:rsid w:val="009A24D3"/>
    <w:rsid w:val="009B072E"/>
    <w:rsid w:val="009B100B"/>
    <w:rsid w:val="009D32E8"/>
    <w:rsid w:val="009E49E1"/>
    <w:rsid w:val="009E4A46"/>
    <w:rsid w:val="00A33C03"/>
    <w:rsid w:val="00A54A26"/>
    <w:rsid w:val="00A668E2"/>
    <w:rsid w:val="00A7492E"/>
    <w:rsid w:val="00A87BD0"/>
    <w:rsid w:val="00AA1D47"/>
    <w:rsid w:val="00AB7DC7"/>
    <w:rsid w:val="00AE116D"/>
    <w:rsid w:val="00AE1279"/>
    <w:rsid w:val="00AF2D97"/>
    <w:rsid w:val="00B03CDE"/>
    <w:rsid w:val="00B04002"/>
    <w:rsid w:val="00B21A04"/>
    <w:rsid w:val="00B63238"/>
    <w:rsid w:val="00B84E22"/>
    <w:rsid w:val="00BB2E27"/>
    <w:rsid w:val="00BE65D2"/>
    <w:rsid w:val="00BF7C08"/>
    <w:rsid w:val="00C35370"/>
    <w:rsid w:val="00C44E1E"/>
    <w:rsid w:val="00C51480"/>
    <w:rsid w:val="00C51540"/>
    <w:rsid w:val="00C56A4D"/>
    <w:rsid w:val="00C61E8B"/>
    <w:rsid w:val="00C6777F"/>
    <w:rsid w:val="00C72402"/>
    <w:rsid w:val="00C7759E"/>
    <w:rsid w:val="00CA19A6"/>
    <w:rsid w:val="00CA53D7"/>
    <w:rsid w:val="00CB1A3F"/>
    <w:rsid w:val="00CE150F"/>
    <w:rsid w:val="00CE2B45"/>
    <w:rsid w:val="00CE3B36"/>
    <w:rsid w:val="00D017E3"/>
    <w:rsid w:val="00D65131"/>
    <w:rsid w:val="00D97CA3"/>
    <w:rsid w:val="00DA34AC"/>
    <w:rsid w:val="00DA5293"/>
    <w:rsid w:val="00DA6DCE"/>
    <w:rsid w:val="00DC6401"/>
    <w:rsid w:val="00DE0FE0"/>
    <w:rsid w:val="00DE5D8C"/>
    <w:rsid w:val="00DF47C5"/>
    <w:rsid w:val="00E12208"/>
    <w:rsid w:val="00E71825"/>
    <w:rsid w:val="00E74FCA"/>
    <w:rsid w:val="00E863FB"/>
    <w:rsid w:val="00EA23E8"/>
    <w:rsid w:val="00ED1E88"/>
    <w:rsid w:val="00ED7597"/>
    <w:rsid w:val="00EF0551"/>
    <w:rsid w:val="00EF173B"/>
    <w:rsid w:val="00F01949"/>
    <w:rsid w:val="00F3661B"/>
    <w:rsid w:val="00F42B76"/>
    <w:rsid w:val="00F50114"/>
    <w:rsid w:val="00F72C02"/>
    <w:rsid w:val="00FC39AB"/>
    <w:rsid w:val="00FE468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D7C64"/>
  <w14:defaultImageDpi w14:val="300"/>
  <w15:docId w15:val="{4DAB5EE1-06B8-2641-B804-BB900B0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3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2C02"/>
  </w:style>
  <w:style w:type="character" w:styleId="FollowedHyperlink">
    <w:name w:val="FollowedHyperlink"/>
    <w:basedOn w:val="DefaultParagraphFont"/>
    <w:uiPriority w:val="99"/>
    <w:semiHidden/>
    <w:unhideWhenUsed/>
    <w:rsid w:val="0094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Mackowski</dc:creator>
  <cp:keywords/>
  <dc:description/>
  <cp:lastModifiedBy>Michael Mackowski</cp:lastModifiedBy>
  <cp:revision>10</cp:revision>
  <dcterms:created xsi:type="dcterms:W3CDTF">2020-04-14T02:29:00Z</dcterms:created>
  <dcterms:modified xsi:type="dcterms:W3CDTF">2020-04-17T03:04:00Z</dcterms:modified>
</cp:coreProperties>
</file>