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72" w:rsidRPr="004D1D2D" w:rsidRDefault="00486D72" w:rsidP="00486D72">
      <w:pPr>
        <w:spacing w:before="205" w:line="252" w:lineRule="auto"/>
        <w:ind w:left="310"/>
        <w:jc w:val="center"/>
        <w:rPr>
          <w:rFonts w:ascii="Calibri"/>
          <w:b/>
          <w:i/>
          <w:sz w:val="32"/>
        </w:rPr>
      </w:pPr>
      <w:r w:rsidRPr="004D1D2D">
        <w:rPr>
          <w:rFonts w:ascii="Calibri"/>
          <w:b/>
          <w:i/>
          <w:color w:val="010202"/>
          <w:sz w:val="32"/>
        </w:rPr>
        <w:t>AIAA St. Louis Section Award Nominations</w:t>
      </w:r>
    </w:p>
    <w:p w:rsidR="00385188" w:rsidRPr="00CC64DC" w:rsidRDefault="008D417A" w:rsidP="00530808">
      <w:pPr>
        <w:pStyle w:val="BodyText"/>
        <w:spacing w:before="240" w:line="252" w:lineRule="auto"/>
        <w:jc w:val="both"/>
        <w:rPr>
          <w:szCs w:val="22"/>
        </w:rPr>
      </w:pPr>
      <w:r>
        <w:rPr>
          <w:szCs w:val="22"/>
        </w:rPr>
        <w:t>Nominations for 2021</w:t>
      </w:r>
      <w:r w:rsidR="000C45AC" w:rsidRPr="00CC64DC">
        <w:rPr>
          <w:szCs w:val="22"/>
        </w:rPr>
        <w:t xml:space="preserve"> AIAA St. Louis Section Awards are open now through </w:t>
      </w:r>
      <w:r>
        <w:rPr>
          <w:b/>
          <w:i/>
          <w:szCs w:val="22"/>
        </w:rPr>
        <w:t>April 15</w:t>
      </w:r>
      <w:r w:rsidR="00D318B5">
        <w:rPr>
          <w:b/>
          <w:i/>
          <w:szCs w:val="22"/>
        </w:rPr>
        <w:t>.</w:t>
      </w:r>
      <w:r w:rsidR="000C45AC" w:rsidRPr="00CC64DC">
        <w:rPr>
          <w:szCs w:val="22"/>
        </w:rPr>
        <w:t xml:space="preserve"> Nominations should be submitted to the undersigned at </w:t>
      </w:r>
      <w:r w:rsidRPr="008D417A">
        <w:rPr>
          <w:color w:val="0000CC"/>
          <w:szCs w:val="22"/>
        </w:rPr>
        <w:t>patrick.a.padilla@boeing.com</w:t>
      </w:r>
      <w:r>
        <w:rPr>
          <w:color w:val="0000CC"/>
          <w:szCs w:val="22"/>
        </w:rPr>
        <w:t>.</w:t>
      </w:r>
      <w:r w:rsidR="000C45AC" w:rsidRPr="00CC64DC">
        <w:rPr>
          <w:szCs w:val="22"/>
        </w:rPr>
        <w:t xml:space="preserve"> Please provide the nominee’s name and contact info, along with your rationale for the nomination. Awards will be presented at the annual</w:t>
      </w:r>
      <w:r w:rsidR="00205259">
        <w:rPr>
          <w:szCs w:val="22"/>
        </w:rPr>
        <w:t xml:space="preserve"> Honors and Awards Dinner</w:t>
      </w:r>
      <w:r w:rsidR="000C45AC" w:rsidRPr="00CC64DC">
        <w:rPr>
          <w:szCs w:val="22"/>
        </w:rPr>
        <w:t>.</w:t>
      </w:r>
    </w:p>
    <w:p w:rsidR="00244CE6" w:rsidRPr="00CC64DC" w:rsidRDefault="00244CE6" w:rsidP="00530808">
      <w:pPr>
        <w:pStyle w:val="BodyText"/>
        <w:spacing w:before="240" w:line="252" w:lineRule="auto"/>
        <w:jc w:val="both"/>
        <w:rPr>
          <w:szCs w:val="22"/>
        </w:rPr>
      </w:pPr>
      <w:r w:rsidRPr="00CC64DC">
        <w:rPr>
          <w:szCs w:val="22"/>
        </w:rPr>
        <w:t>The AIAA Saint Louis Section Awards include: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Civic Service Award:</w:t>
      </w:r>
      <w:r w:rsidRPr="00CC64DC">
        <w:rPr>
          <w:sz w:val="24"/>
        </w:rPr>
        <w:t xml:space="preserve"> In recognition of an outstanding contribution to the progress of aerospace activities in the St. Louis area.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Educator Associate Member Award:</w:t>
      </w:r>
      <w:r w:rsidRPr="00CC64DC">
        <w:rPr>
          <w:sz w:val="24"/>
        </w:rPr>
        <w:t xml:space="preserve"> In recognition of outstanding contributions to K-12 STEM activities by an AIAA Educator Associate Member.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Faculty Award:</w:t>
      </w:r>
      <w:r w:rsidRPr="00CC64DC">
        <w:rPr>
          <w:sz w:val="24"/>
        </w:rPr>
        <w:t xml:space="preserve"> In recognition of a faculty member who has provided outstanding support to an AIAA student branch and individual student members at his/her university, or provided outstanding education to his/her students in the aerospace sciences through innovative curriculum or instructional methods.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Lindbergh Award:</w:t>
      </w:r>
      <w:r w:rsidRPr="00CC64DC">
        <w:rPr>
          <w:sz w:val="24"/>
        </w:rPr>
        <w:t> In recognition of a distinguished contribution in applying aerospace technology to improving the quality of human life.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Section Service Award:</w:t>
      </w:r>
      <w:r w:rsidRPr="00CC64DC">
        <w:rPr>
          <w:sz w:val="24"/>
        </w:rPr>
        <w:t xml:space="preserve"> In recognition of an outstanding contribution to the section’s activities by an AIAA section member.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sz w:val="24"/>
        </w:rPr>
        <w:t>Technical Accomplishment Award:</w:t>
      </w:r>
      <w:r w:rsidRPr="00CC64DC">
        <w:rPr>
          <w:sz w:val="24"/>
        </w:rPr>
        <w:t xml:space="preserve"> In recognition of outstanding technical research or technical accomplishment in aerospace sciences by an individual or team.</w:t>
      </w:r>
    </w:p>
    <w:p w:rsidR="00244CE6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Technical Management Award:</w:t>
      </w:r>
      <w:r w:rsidRPr="00CC64DC">
        <w:rPr>
          <w:sz w:val="24"/>
        </w:rPr>
        <w:t xml:space="preserve"> In recognition of an outstanding accomplishment in technical management in aerospace sciences.</w:t>
      </w:r>
    </w:p>
    <w:p w:rsidR="00385188" w:rsidRPr="00CC64DC" w:rsidRDefault="00244CE6" w:rsidP="00530808">
      <w:pPr>
        <w:pStyle w:val="PPSub-Section1"/>
        <w:numPr>
          <w:ilvl w:val="1"/>
          <w:numId w:val="4"/>
        </w:numPr>
        <w:spacing w:after="0" w:line="252" w:lineRule="auto"/>
        <w:ind w:left="720" w:right="540"/>
        <w:rPr>
          <w:sz w:val="24"/>
        </w:rPr>
      </w:pPr>
      <w:r w:rsidRPr="00CC64DC">
        <w:rPr>
          <w:b/>
          <w:bCs/>
          <w:sz w:val="24"/>
        </w:rPr>
        <w:t>Young Professional Award:</w:t>
      </w:r>
      <w:r w:rsidRPr="00CC64DC">
        <w:rPr>
          <w:sz w:val="24"/>
        </w:rPr>
        <w:t xml:space="preserve"> In recognition of outstanding technical accomplishments of young engineers and scientists in the aerospace disciplines. </w:t>
      </w:r>
    </w:p>
    <w:p w:rsidR="00244CE6" w:rsidRDefault="00244CE6" w:rsidP="00530808">
      <w:pPr>
        <w:spacing w:line="252" w:lineRule="auto"/>
        <w:rPr>
          <w:sz w:val="24"/>
        </w:rPr>
      </w:pPr>
    </w:p>
    <w:p w:rsidR="001B5255" w:rsidRPr="00CC64DC" w:rsidRDefault="001B5255" w:rsidP="00530808">
      <w:pPr>
        <w:spacing w:line="252" w:lineRule="auto"/>
        <w:rPr>
          <w:sz w:val="24"/>
        </w:rPr>
      </w:pPr>
    </w:p>
    <w:p w:rsidR="001B5255" w:rsidRDefault="001B5255" w:rsidP="00530808">
      <w:pPr>
        <w:pStyle w:val="BodyText"/>
        <w:spacing w:line="252" w:lineRule="auto"/>
        <w:ind w:right="940"/>
        <w:rPr>
          <w:szCs w:val="22"/>
        </w:rPr>
      </w:pPr>
      <w:r>
        <w:rPr>
          <w:szCs w:val="22"/>
        </w:rPr>
        <w:t>Please d</w:t>
      </w:r>
      <w:r w:rsidR="000C45AC" w:rsidRPr="00CC64DC">
        <w:rPr>
          <w:szCs w:val="22"/>
        </w:rPr>
        <w:t>irec</w:t>
      </w:r>
      <w:r>
        <w:rPr>
          <w:szCs w:val="22"/>
        </w:rPr>
        <w:t>t nomination forms to:</w:t>
      </w:r>
    </w:p>
    <w:p w:rsidR="00385188" w:rsidRPr="00CC64DC" w:rsidRDefault="008D417A" w:rsidP="00530808">
      <w:pPr>
        <w:pStyle w:val="BodyText"/>
        <w:spacing w:line="252" w:lineRule="auto"/>
        <w:ind w:right="940"/>
        <w:rPr>
          <w:szCs w:val="22"/>
        </w:rPr>
      </w:pPr>
      <w:r>
        <w:rPr>
          <w:szCs w:val="22"/>
        </w:rPr>
        <w:t>Patrick Padilla</w:t>
      </w:r>
    </w:p>
    <w:p w:rsidR="001B5255" w:rsidRDefault="008D417A" w:rsidP="00530808">
      <w:pPr>
        <w:pStyle w:val="BodyText"/>
        <w:spacing w:line="252" w:lineRule="auto"/>
        <w:ind w:right="140"/>
        <w:rPr>
          <w:szCs w:val="22"/>
        </w:rPr>
      </w:pPr>
      <w:r>
        <w:rPr>
          <w:szCs w:val="22"/>
        </w:rPr>
        <w:t>Honors &amp; Awards Chair</w:t>
      </w:r>
    </w:p>
    <w:p w:rsidR="00385188" w:rsidRPr="00CC64DC" w:rsidRDefault="008D417A" w:rsidP="00530808">
      <w:pPr>
        <w:pStyle w:val="BodyText"/>
        <w:spacing w:line="252" w:lineRule="auto"/>
        <w:ind w:right="140"/>
        <w:rPr>
          <w:szCs w:val="22"/>
        </w:rPr>
      </w:pPr>
      <w:r>
        <w:rPr>
          <w:szCs w:val="22"/>
        </w:rPr>
        <w:t>Tel: 786-246-7229</w:t>
      </w:r>
    </w:p>
    <w:p w:rsidR="00385188" w:rsidRPr="00CC64DC" w:rsidRDefault="000C45AC" w:rsidP="00530808">
      <w:pPr>
        <w:pStyle w:val="BodyText"/>
        <w:spacing w:line="252" w:lineRule="auto"/>
        <w:rPr>
          <w:szCs w:val="22"/>
        </w:rPr>
      </w:pPr>
      <w:r w:rsidRPr="00CC64DC">
        <w:rPr>
          <w:szCs w:val="22"/>
        </w:rPr>
        <w:t xml:space="preserve">E-mail: </w:t>
      </w:r>
      <w:r w:rsidR="008D417A">
        <w:rPr>
          <w:color w:val="0000CC"/>
          <w:szCs w:val="22"/>
          <w:u w:val="single"/>
        </w:rPr>
        <w:t>patrick.a.padilla@boeing.com</w:t>
      </w:r>
    </w:p>
    <w:p w:rsidR="00385188" w:rsidRDefault="00385188" w:rsidP="00530808">
      <w:pPr>
        <w:pStyle w:val="BodyText"/>
        <w:spacing w:before="1" w:line="252" w:lineRule="auto"/>
        <w:rPr>
          <w:sz w:val="18"/>
        </w:rPr>
      </w:pPr>
    </w:p>
    <w:p w:rsidR="00530808" w:rsidRDefault="00530808" w:rsidP="00530808">
      <w:pPr>
        <w:pStyle w:val="BodyText"/>
        <w:spacing w:before="1" w:line="252" w:lineRule="auto"/>
        <w:rPr>
          <w:sz w:val="18"/>
        </w:rPr>
      </w:pPr>
    </w:p>
    <w:p w:rsidR="00530808" w:rsidRDefault="00530808" w:rsidP="00530808">
      <w:pPr>
        <w:pStyle w:val="BodyText"/>
        <w:spacing w:before="1" w:line="252" w:lineRule="auto"/>
        <w:rPr>
          <w:sz w:val="18"/>
        </w:rPr>
      </w:pPr>
    </w:p>
    <w:p w:rsidR="001B5255" w:rsidRPr="00530808" w:rsidRDefault="001B5255" w:rsidP="00530808">
      <w:pPr>
        <w:spacing w:before="205" w:line="252" w:lineRule="auto"/>
        <w:jc w:val="center"/>
        <w:rPr>
          <w:b/>
          <w:i/>
          <w:color w:val="943634" w:themeColor="accent2" w:themeShade="BF"/>
          <w:sz w:val="28"/>
        </w:rPr>
      </w:pPr>
      <w:r w:rsidRPr="00530808">
        <w:rPr>
          <w:b/>
          <w:i/>
          <w:color w:val="943634" w:themeColor="accent2" w:themeShade="BF"/>
          <w:sz w:val="28"/>
        </w:rPr>
        <w:t xml:space="preserve">Reminder:  Nominations due by </w:t>
      </w:r>
      <w:r w:rsidR="008D417A">
        <w:rPr>
          <w:b/>
          <w:i/>
          <w:color w:val="943634" w:themeColor="accent2" w:themeShade="BF"/>
          <w:sz w:val="28"/>
        </w:rPr>
        <w:t xml:space="preserve">April </w:t>
      </w:r>
      <w:r w:rsidR="00767330">
        <w:rPr>
          <w:b/>
          <w:i/>
          <w:color w:val="943634" w:themeColor="accent2" w:themeShade="BF"/>
          <w:sz w:val="28"/>
        </w:rPr>
        <w:t>15</w:t>
      </w:r>
      <w:r w:rsidR="008D417A">
        <w:rPr>
          <w:b/>
          <w:i/>
          <w:color w:val="943634" w:themeColor="accent2" w:themeShade="BF"/>
          <w:sz w:val="28"/>
        </w:rPr>
        <w:t>, 2021</w:t>
      </w:r>
      <w:bookmarkStart w:id="0" w:name="_GoBack"/>
      <w:bookmarkEnd w:id="0"/>
      <w:r>
        <w:rPr>
          <w:sz w:val="24"/>
        </w:rPr>
        <w:br w:type="page"/>
      </w:r>
    </w:p>
    <w:p w:rsidR="00385188" w:rsidRPr="004D1D2D" w:rsidRDefault="000C45AC" w:rsidP="00530808">
      <w:pPr>
        <w:spacing w:before="205" w:line="252" w:lineRule="auto"/>
        <w:ind w:left="310"/>
        <w:jc w:val="center"/>
        <w:rPr>
          <w:rFonts w:ascii="Calibri"/>
          <w:b/>
          <w:i/>
          <w:sz w:val="32"/>
        </w:rPr>
      </w:pPr>
      <w:r w:rsidRPr="004D1D2D">
        <w:rPr>
          <w:rFonts w:ascii="Calibri"/>
          <w:b/>
          <w:i/>
          <w:color w:val="010202"/>
          <w:sz w:val="32"/>
        </w:rPr>
        <w:lastRenderedPageBreak/>
        <w:t>AIAA St. Louis Section Award Nominations</w:t>
      </w:r>
    </w:p>
    <w:p w:rsidR="00385188" w:rsidRDefault="00385188" w:rsidP="00530808">
      <w:pPr>
        <w:pStyle w:val="BodyText"/>
        <w:spacing w:before="9" w:line="252" w:lineRule="auto"/>
        <w:rPr>
          <w:rFonts w:ascii="Calibri"/>
          <w:b/>
          <w:i/>
          <w:sz w:val="29"/>
        </w:rPr>
      </w:pPr>
    </w:p>
    <w:p w:rsidR="00385188" w:rsidRDefault="000C45AC" w:rsidP="000B4AAE">
      <w:pPr>
        <w:pStyle w:val="PPMainSectionHeader"/>
      </w:pPr>
      <w:r>
        <w:rPr>
          <w:spacing w:val="-5"/>
        </w:rPr>
        <w:t xml:space="preserve">AIAA </w:t>
      </w:r>
      <w:r w:rsidRPr="004A00D3">
        <w:t>Award</w:t>
      </w:r>
      <w:r>
        <w:rPr>
          <w:spacing w:val="-16"/>
        </w:rPr>
        <w:t xml:space="preserve"> </w:t>
      </w:r>
      <w:r>
        <w:t>Nominee</w:t>
      </w:r>
    </w:p>
    <w:p w:rsidR="00530808" w:rsidRDefault="000C45AC" w:rsidP="00DA11F3">
      <w:pPr>
        <w:pStyle w:val="BodyText"/>
        <w:tabs>
          <w:tab w:val="right" w:pos="10080"/>
        </w:tabs>
        <w:spacing w:before="11" w:line="300" w:lineRule="auto"/>
        <w:ind w:left="446"/>
        <w:rPr>
          <w:color w:val="010202"/>
        </w:rPr>
      </w:pPr>
      <w:r>
        <w:rPr>
          <w:color w:val="010202"/>
        </w:rPr>
        <w:t>Nominee</w:t>
      </w:r>
      <w:r w:rsidR="00366B33">
        <w:rPr>
          <w:color w:val="010202"/>
        </w:rPr>
        <w:t xml:space="preserve">  </w:t>
      </w:r>
      <w:r w:rsidR="00366B33">
        <w:rPr>
          <w:color w:val="010202"/>
          <w:u w:val="single" w:color="000101"/>
        </w:rPr>
        <w:tab/>
      </w:r>
      <w:r>
        <w:rPr>
          <w:color w:val="010202"/>
        </w:rPr>
        <w:t xml:space="preserve"> </w:t>
      </w:r>
    </w:p>
    <w:p w:rsidR="00366B33" w:rsidRDefault="000C45AC" w:rsidP="00DA11F3">
      <w:pPr>
        <w:pStyle w:val="BodyText"/>
        <w:tabs>
          <w:tab w:val="right" w:pos="10080"/>
        </w:tabs>
        <w:spacing w:before="11" w:line="300" w:lineRule="auto"/>
        <w:ind w:left="446"/>
        <w:rPr>
          <w:color w:val="010202"/>
        </w:rPr>
      </w:pPr>
      <w:r>
        <w:rPr>
          <w:color w:val="010202"/>
        </w:rPr>
        <w:t>Which award is this person/organization being nom</w:t>
      </w:r>
      <w:r w:rsidR="00366B33">
        <w:rPr>
          <w:color w:val="010202"/>
        </w:rPr>
        <w:t xml:space="preserve">inated for?  </w:t>
      </w:r>
      <w:r w:rsidR="00366B33" w:rsidRPr="00366B33">
        <w:rPr>
          <w:color w:val="010202"/>
          <w:u w:val="single" w:color="000101"/>
        </w:rPr>
        <w:t xml:space="preserve"> </w:t>
      </w:r>
      <w:r w:rsidR="00366B33">
        <w:rPr>
          <w:color w:val="010202"/>
          <w:u w:val="single" w:color="000101"/>
        </w:rPr>
        <w:tab/>
      </w:r>
      <w:r w:rsidR="00366B33">
        <w:rPr>
          <w:color w:val="010202"/>
        </w:rPr>
        <w:t xml:space="preserve"> </w:t>
      </w:r>
    </w:p>
    <w:p w:rsidR="00366B33" w:rsidRDefault="000C45AC" w:rsidP="00DA11F3">
      <w:pPr>
        <w:pStyle w:val="BodyText"/>
        <w:tabs>
          <w:tab w:val="right" w:pos="10080"/>
        </w:tabs>
        <w:spacing w:before="11" w:line="300" w:lineRule="auto"/>
        <w:ind w:left="446"/>
        <w:rPr>
          <w:color w:val="010202"/>
        </w:rPr>
      </w:pPr>
      <w:r>
        <w:rPr>
          <w:color w:val="010202"/>
        </w:rPr>
        <w:t xml:space="preserve">AIAA Member </w:t>
      </w:r>
      <w:r>
        <w:rPr>
          <w:color w:val="010202"/>
          <w:spacing w:val="-4"/>
        </w:rPr>
        <w:t>(Yes/No)</w:t>
      </w:r>
      <w:r>
        <w:rPr>
          <w:color w:val="010202"/>
          <w:spacing w:val="50"/>
        </w:rPr>
        <w:t xml:space="preserve"> </w:t>
      </w:r>
      <w:r w:rsidR="00366B33">
        <w:rPr>
          <w:color w:val="010202"/>
          <w:spacing w:val="50"/>
        </w:rPr>
        <w:t xml:space="preserve"> </w:t>
      </w:r>
      <w:r w:rsidR="00366B33">
        <w:rPr>
          <w:color w:val="010202"/>
          <w:u w:val="single" w:color="000101"/>
        </w:rPr>
        <w:tab/>
      </w:r>
      <w:r w:rsidR="00366B33">
        <w:rPr>
          <w:color w:val="010202"/>
        </w:rPr>
        <w:t xml:space="preserve"> </w:t>
      </w:r>
    </w:p>
    <w:p w:rsidR="00366B33" w:rsidRDefault="000C45AC" w:rsidP="00DA11F3">
      <w:pPr>
        <w:pStyle w:val="BodyText"/>
        <w:tabs>
          <w:tab w:val="right" w:pos="10080"/>
        </w:tabs>
        <w:spacing w:before="11" w:line="300" w:lineRule="auto"/>
        <w:ind w:left="446"/>
        <w:rPr>
          <w:color w:val="010202"/>
        </w:rPr>
      </w:pPr>
      <w:r>
        <w:rPr>
          <w:color w:val="010202"/>
        </w:rPr>
        <w:t>Current</w:t>
      </w:r>
      <w:r>
        <w:rPr>
          <w:color w:val="010202"/>
          <w:spacing w:val="-24"/>
        </w:rPr>
        <w:t xml:space="preserve"> </w:t>
      </w:r>
      <w:r w:rsidR="00366B33">
        <w:rPr>
          <w:color w:val="010202"/>
        </w:rPr>
        <w:t xml:space="preserve">Rank/Title/Position  </w:t>
      </w:r>
      <w:r w:rsidR="00366B33">
        <w:rPr>
          <w:color w:val="010202"/>
          <w:u w:val="single" w:color="000101"/>
        </w:rPr>
        <w:tab/>
      </w:r>
      <w:r w:rsidR="00366B33">
        <w:rPr>
          <w:color w:val="010202"/>
        </w:rPr>
        <w:t xml:space="preserve"> </w:t>
      </w:r>
    </w:p>
    <w:p w:rsidR="00366B33" w:rsidRDefault="000C45AC" w:rsidP="00DA11F3">
      <w:pPr>
        <w:pStyle w:val="BodyText"/>
        <w:tabs>
          <w:tab w:val="right" w:pos="10080"/>
        </w:tabs>
        <w:spacing w:before="11" w:line="300" w:lineRule="auto"/>
        <w:ind w:left="446"/>
        <w:rPr>
          <w:color w:val="010202"/>
        </w:rPr>
      </w:pPr>
      <w:r>
        <w:rPr>
          <w:color w:val="010202"/>
        </w:rPr>
        <w:t>Organization/Department/Address</w:t>
      </w:r>
      <w:r>
        <w:rPr>
          <w:color w:val="010202"/>
          <w:spacing w:val="2"/>
        </w:rPr>
        <w:t xml:space="preserve"> </w:t>
      </w:r>
      <w:r w:rsidR="00366B33">
        <w:rPr>
          <w:color w:val="010202"/>
          <w:spacing w:val="2"/>
        </w:rPr>
        <w:t xml:space="preserve"> </w:t>
      </w:r>
      <w:r w:rsidR="00366B33">
        <w:rPr>
          <w:color w:val="010202"/>
          <w:u w:val="single" w:color="000101"/>
        </w:rPr>
        <w:tab/>
      </w:r>
      <w:r w:rsidR="00366B33">
        <w:rPr>
          <w:color w:val="010202"/>
        </w:rPr>
        <w:t xml:space="preserve"> </w:t>
      </w:r>
    </w:p>
    <w:p w:rsidR="00767330" w:rsidRDefault="00767330" w:rsidP="00767330">
      <w:pPr>
        <w:pStyle w:val="BodyText"/>
        <w:tabs>
          <w:tab w:val="left" w:pos="8730"/>
          <w:tab w:val="right" w:pos="10080"/>
        </w:tabs>
        <w:spacing w:before="12" w:line="252" w:lineRule="auto"/>
        <w:ind w:left="450"/>
      </w:pPr>
    </w:p>
    <w:p w:rsidR="00767330" w:rsidRPr="000B4AAE" w:rsidRDefault="00767330" w:rsidP="000B4AAE">
      <w:pPr>
        <w:pStyle w:val="PPMainSectionHeader"/>
        <w:rPr>
          <w:b w:val="0"/>
          <w:i/>
        </w:rPr>
      </w:pPr>
      <w:r>
        <w:t xml:space="preserve">Basis of </w:t>
      </w:r>
      <w:r w:rsidRPr="000B4AAE">
        <w:t>Award</w:t>
      </w:r>
      <w:r>
        <w:t xml:space="preserve">: </w:t>
      </w:r>
      <w:r w:rsidRPr="000B4AAE">
        <w:rPr>
          <w:b w:val="0"/>
          <w:i/>
        </w:rPr>
        <w:t>Please describe the accomplishments and/or contributions of the nominee which is the basis for this award nomination.</w:t>
      </w: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Pr="000B4AAE" w:rsidRDefault="00767330" w:rsidP="000B4AAE">
      <w:pPr>
        <w:pStyle w:val="PPMainSectionHeader"/>
        <w:rPr>
          <w:b w:val="0"/>
          <w:i/>
        </w:rPr>
      </w:pPr>
      <w:r>
        <w:t xml:space="preserve">Resume / Bio: </w:t>
      </w:r>
      <w:r w:rsidRPr="000B4AAE">
        <w:rPr>
          <w:b w:val="0"/>
          <w:i/>
        </w:rPr>
        <w:t>Please provide a summary of the nominee’s professional record, including education, leadership and/or management positions, and technical honors and awards.</w:t>
      </w:r>
    </w:p>
    <w:p w:rsidR="00767330" w:rsidRPr="00650212" w:rsidRDefault="00767330" w:rsidP="00767330">
      <w:pPr>
        <w:pStyle w:val="BodyText"/>
        <w:ind w:left="540"/>
      </w:pPr>
    </w:p>
    <w:p w:rsidR="00767330" w:rsidRPr="00650212" w:rsidRDefault="00767330" w:rsidP="00767330">
      <w:pPr>
        <w:pStyle w:val="BodyText"/>
        <w:ind w:left="540"/>
      </w:pPr>
    </w:p>
    <w:p w:rsidR="00767330" w:rsidRPr="00650212" w:rsidRDefault="00767330" w:rsidP="00767330">
      <w:pPr>
        <w:pStyle w:val="BodyText"/>
        <w:ind w:left="540"/>
      </w:pPr>
    </w:p>
    <w:p w:rsidR="00767330" w:rsidRPr="00650212" w:rsidRDefault="00767330" w:rsidP="00767330">
      <w:pPr>
        <w:pStyle w:val="BodyText"/>
        <w:ind w:left="540"/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pStyle w:val="BodyText"/>
        <w:spacing w:line="252" w:lineRule="auto"/>
        <w:ind w:left="540"/>
        <w:rPr>
          <w:b/>
          <w:sz w:val="26"/>
        </w:rPr>
      </w:pPr>
    </w:p>
    <w:p w:rsidR="00767330" w:rsidRDefault="00767330" w:rsidP="00767330">
      <w:pPr>
        <w:spacing w:before="9" w:line="252" w:lineRule="auto"/>
        <w:ind w:left="540"/>
        <w:rPr>
          <w:sz w:val="24"/>
        </w:rPr>
      </w:pPr>
    </w:p>
    <w:p w:rsidR="00A06F50" w:rsidRDefault="00A06F50" w:rsidP="00A06F50">
      <w:pPr>
        <w:spacing w:before="9" w:line="252" w:lineRule="auto"/>
        <w:ind w:left="540"/>
        <w:rPr>
          <w:sz w:val="24"/>
        </w:rPr>
      </w:pPr>
    </w:p>
    <w:p w:rsidR="00A06F50" w:rsidRDefault="00A06F50" w:rsidP="00A06F50">
      <w:pPr>
        <w:pStyle w:val="BodyText"/>
        <w:rPr>
          <w:b/>
          <w:sz w:val="20"/>
        </w:rPr>
      </w:pPr>
      <w:r>
        <w:rPr>
          <w:noProof/>
          <w:sz w:val="26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F0FCB51" wp14:editId="6BF79227">
                <wp:simplePos x="0" y="0"/>
                <wp:positionH relativeFrom="page">
                  <wp:posOffset>4133850</wp:posOffset>
                </wp:positionH>
                <wp:positionV relativeFrom="paragraph">
                  <wp:posOffset>160655</wp:posOffset>
                </wp:positionV>
                <wp:extent cx="3017520" cy="6985"/>
                <wp:effectExtent l="0" t="0" r="30480" b="1206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985"/>
                          <a:chOff x="160" y="186"/>
                          <a:chExt cx="5448" cy="11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0" y="192"/>
                            <a:ext cx="41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10" y="1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0" y="1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EEA3" id="Group 13" o:spid="_x0000_s1026" style="position:absolute;margin-left:325.5pt;margin-top:12.65pt;width:237.6pt;height:.55pt;z-index:-251656192;mso-wrap-distance-left:0;mso-wrap-distance-right:0;mso-position-horizontal-relative:page" coordorigin="160,186" coordsize="544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4VygIAAAELAAAOAAAAZHJzL2Uyb0RvYy54bWzsVl1r2zAUfR/sPwi/p7YTx3FMkzHipC/d&#10;Vmj3AxRZ/mC2JCQ1Thj777uSbLfJGBsdFAZ9sSXdq6t7zzm66PrDsW3QgUpVc7bywqvAQ5QRntes&#10;XHlfH3aTxENKY5bjhjO68k5UeR/W799ddyKlU17xJqcSQRCm0k6svEprkfq+IhVtsbrigjIwFly2&#10;WMNUln4ucQfR28afBkHsd1zmQnJClYLVzBm9tY1fFJToL0WhqEbNyoPctP1K+92br7++xmkpsahq&#10;0qeBX5BFi2sGh46hMqwxepT1L6HamkiueKGvCG99XhQ1obYGqCYMLqq5kfxR2FrKtCvFCBNAe4HT&#10;i8OSz4c7ieocuJt5iOEWOLLHIpgDOJ0oU/C5keJe3ElXIQxvOfmmwOxf2s28dM5o333iOcTDj5pb&#10;cI6FbE0IKBsdLQenkQN61IjA4iwIF/MpUEXAFi+TuaOIVMCj2RTGYANTmMSDZdtvnUcRqM3sC0Nj&#10;83HqTrRZ9lmZkkBq6glN9W9o3ldYUEuSMkgNaEYDmrc1o2jhsLQeG+aAJEfWA4kY31SYldTGejgJ&#10;AM1VYHKFoG6LmShg4Y/Ajhgtpw6jAdwoHBCyyh8BwqmQSt9Q3iIzWHkNJG0pw4dbpR2Wg4thkPFd&#10;3TSwjtOGoQ6YmieR3aB4U+fGaGxKlvtNI9EBm+sXgMIHYs7cTOQMq8r5WZPLG/TPcntKRXG+7cca&#10;140bQwENMwdBgZBnP3IX7/syWG6TbRJNomm8nURBlk0+7jbRJN6BwrJZttlk4Q+TcxilVZ3nlJm0&#10;hyYQRn8ni74dues7toERH/88uhUlJDv8bdIgT0es0+ae56c7aTDvlfpakp2fSTZ5VclGs7C/15ea&#10;XSz6S/0m2TfJ2ub9rMvGZ5Jdvqpk58HyN5Kdh2+S/Q+7rH0mwDvLNuf+TWgecs/ntis/vVzXPwEA&#10;AP//AwBQSwMEFAAGAAgAAAAhAIlxAcTgAAAACgEAAA8AAABkcnMvZG93bnJldi54bWxMj0FLw0AQ&#10;he+C/2EZwZvdJDVBYjalFPVUBFtBvE2z0yQ0Oxuy2yT9925P9vjmPd58r1jNphMjDa61rCBeRCCI&#10;K6tbrhV879+fXkA4j6yxs0wKLuRgVd7fFZhrO/EXjTtfi1DCLkcFjfd9LqWrGjLoFrYnDt7RDgZ9&#10;kEMt9YBTKDedTKIokwZbDh8a7GnTUHXanY2Cjwmn9TJ+G7en4+byu08/f7YxKfX4MK9fQXia/X8Y&#10;rvgBHcrAdLBn1k50CrI0Dlu8giRdgrgG4iRLQBzCJXsGWRbydkL5BwAA//8DAFBLAQItABQABgAI&#10;AAAAIQC2gziS/gAAAOEBAAATAAAAAAAAAAAAAAAAAAAAAABbQ29udGVudF9UeXBlc10ueG1sUEsB&#10;Ai0AFAAGAAgAAAAhADj9If/WAAAAlAEAAAsAAAAAAAAAAAAAAAAALwEAAF9yZWxzLy5yZWxzUEsB&#10;Ai0AFAAGAAgAAAAhALBcXhXKAgAAAQsAAA4AAAAAAAAAAAAAAAAALgIAAGRycy9lMm9Eb2MueG1s&#10;UEsBAi0AFAAGAAgAAAAhAIlxAcTgAAAACgEAAA8AAAAAAAAAAAAAAAAAJAUAAGRycy9kb3ducmV2&#10;LnhtbFBLBQYAAAAABAAEAPMAAAAxBgAAAAA=&#10;">
                <v:line id="Line 7" o:spid="_x0000_s1027" style="position:absolute;visibility:visible;mso-wrap-style:square" from="160,192" to="43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K2cEAAADbAAAADwAAAGRycy9kb3ducmV2LnhtbERPTWvCQBC9F/wPywje6sZaikRXiUIg&#10;SC+19T5kx000Oxuy2yT667uFQm/zeJ+z2Y22ET11vnasYDFPQBCXTtdsFHx95s8rED4ga2wck4I7&#10;edhtJ08bTLUb+IP6UzAihrBPUUEVQptK6cuKLPq5a4kjd3GdxRBhZ6TucIjhtpEvSfImLdYcGyps&#10;6VBReTt9WwXv5lgU2f6R59dLP5xpmS0La5SaTcdsDSLQGP7Ff+5Cx/mv8PtLP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2srZwQAAANsAAAAPAAAAAAAAAAAAAAAA&#10;AKECAABkcnMvZG93bnJldi54bWxQSwUGAAAAAAQABAD5AAAAjwMAAAAA&#10;" strokecolor="#000101" strokeweight=".18289mm"/>
                <v:line id="Line 8" o:spid="_x0000_s1028" style="position:absolute;visibility:visible;mso-wrap-style:square" from="4310,192" to="508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vQsEAAADbAAAADwAAAGRycy9kb3ducmV2LnhtbERPTWvCQBC9F/wPywje6sZKi0RXiUIg&#10;SC+19T5kx000Oxuy2yT667uFQm/zeJ+z2Y22ET11vnasYDFPQBCXTtdsFHx95s8rED4ga2wck4I7&#10;edhtJ08bTLUb+IP6UzAihrBPUUEVQptK6cuKLPq5a4kjd3GdxRBhZ6TucIjhtpEvSfImLdYcGyps&#10;6VBReTt9WwXv5lgU2f6R59dLP5xpmS0La5SaTcdsDSLQGP7Ff+5Cx/mv8PtLP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m9CwQAAANsAAAAPAAAAAAAAAAAAAAAA&#10;AKECAABkcnMvZG93bnJldi54bWxQSwUGAAAAAAQABAD5AAAAjwMAAAAA&#10;" strokecolor="#000101" strokeweight=".18289mm"/>
                <v:line id="Line 9" o:spid="_x0000_s1029" style="position:absolute;visibility:visible;mso-wrap-style:square" from="5090,192" to="56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xNcEAAADbAAAADwAAAGRycy9kb3ducmV2LnhtbERPS2vCQBC+F/wPyxS81U0VRFJXiUIg&#10;iJf6uA/ZcZOanQ3ZNUn7691Cobf5+J6z3o62ET11vnas4H2WgCAuna7ZKLic87cVCB+QNTaOScE3&#10;edhuJi9rTLUb+JP6UzAihrBPUUEVQptK6cuKLPqZa4kjd3OdxRBhZ6TucIjhtpHzJFlKizXHhgpb&#10;2ldU3k8Pq+BoDkWR7X7y/OvWD1daZIvCGqWmr2P2ASLQGP7Ff+5Cx/lL+P0lHi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RPE1wQAAANsAAAAPAAAAAAAAAAAAAAAA&#10;AKECAABkcnMvZG93bnJldi54bWxQSwUGAAAAAAQABAD5AAAAjwMAAAAA&#10;" strokecolor="#000101" strokeweight=".18289mm"/>
                <w10:wrap type="topAndBottom" anchorx="page"/>
              </v:group>
            </w:pict>
          </mc:Fallback>
        </mc:AlternateContent>
      </w:r>
      <w:r>
        <w:rPr>
          <w:noProof/>
          <w:sz w:val="26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AED70F" wp14:editId="357D1BB6">
                <wp:simplePos x="0" y="0"/>
                <wp:positionH relativeFrom="page">
                  <wp:posOffset>606425</wp:posOffset>
                </wp:positionH>
                <wp:positionV relativeFrom="paragraph">
                  <wp:posOffset>159385</wp:posOffset>
                </wp:positionV>
                <wp:extent cx="3017520" cy="6985"/>
                <wp:effectExtent l="0" t="0" r="30480" b="1206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985"/>
                          <a:chOff x="160" y="186"/>
                          <a:chExt cx="5448" cy="11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0" y="192"/>
                            <a:ext cx="41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10" y="1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0" y="1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DEA1" id="Group 9" o:spid="_x0000_s1026" style="position:absolute;margin-left:47.75pt;margin-top:12.55pt;width:237.6pt;height:.55pt;z-index:-251657216;mso-wrap-distance-left:0;mso-wrap-distance-right:0;mso-position-horizontal-relative:page" coordorigin="160,186" coordsize="544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7o0wIAAP8KAAAOAAAAZHJzL2Uyb0RvYy54bWzsVl1v2yAUfZ+0/4D8ntqkTmJbTaopTvrS&#10;bZXa/QCC8YdmgwU0TjTtv+8CtttkmjZ1WqVJfSHgC5dzzz33hqvrQ1OjPZOqEnzp4YvAQ4xTkVW8&#10;WHpfHraTyENKE56RWnC29I5Meder9++uujZhU1GKOmMSgROukq5deqXWbeL7ipasIepCtIyDMRey&#10;IRqWsvAzSTrw3tT+NAjmfidk1kpBmVLwNXVGb2X95zmj+nOeK6ZRvfQAm7ajtOPOjP7qiiSFJG1Z&#10;0R4GeQGKhlQcLh1dpUQT9Cirn1w1FZVCiVxfUNH4Is8rymwMEA0OzqK5keKxtbEUSVe0I01A7RlP&#10;L3ZLP+3vJKqypRd7iJMGUmRvRbGhpmuLBHbcyPa+vZMuPpjeCvpVgdk/t5t14TajXfdRZOCOPGph&#10;qTnksjEuIGh0sBk4jhlgB40ofLwM8GI2hURRsM3jaOYSREvIojmE52ADE47mg2XTH52FIWjNnMPY&#10;2HySuBstyh6VCQmEpp64VH/H5X1JWmZTpAxTPZcYUDoybyvO0MJxaXesuSOSHnhPJOJiXRJeMOvr&#10;4dgCaS4CgxWcuiNmoSALvyV25CieOo4GckM8MGR1PxJEklYqfcNEg8xk6dUA2qaM7G+VdlwOW0wG&#10;udhWdQ3fSVJz1EGmZlFoDyhRV5kxGpuSxW5dS7QnpvgC0PeQmJNtxnNKVOn2WZPDDernmb2lZCTb&#10;9HNNqtrNIYCam4sgQMDZz1zZfYuDeBNtonASTuebSRik6eTDdh1O5ltQWHqZrtcp/m4w4zApqyxj&#10;3MAeWgAO/0wWfTNyxTs2gZEf/9S7FSWAHX4taJCnS6zT5k5kxztpOO+V+lqSxSeSjV5VsuGlqRhT&#10;uueaXSz6on6T7JtkbfN+1mWnJ5Lt/7GetUyS/LsuOwviX0h2ht8k+x92WftMgFeWbc79i9A8456v&#10;bVd+ereufgAAAP//AwBQSwMEFAAGAAgAAAAhAHDEGLLgAAAACAEAAA8AAABkcnMvZG93bnJldi54&#10;bWxMj0FLw0AQhe+C/2EZwZvdJLKtjdmUUtRTEWwF6W2bTJPQ7GzIbpP03zue7PHNe7z3TbaabCsG&#10;7H3jSEM8i0AgFa5sqNLwvX9/egHhg6HStI5QwxU9rPL7u8ykpRvpC4ddqASXkE+NhjqELpXSFzVa&#10;42euQ2Lv5HprAsu+kmVvRi63rUyiaC6taYgXatPhpsbivLtYDR+jGdfP8duwPZ8218Neff5sY9T6&#10;8WFav4IIOIX/MPzhMzrkzHR0Fyq9aDUsleKkhkTFINhXi2gB4siHeQIyz+TtA/kvAAAA//8DAFBL&#10;AQItABQABgAIAAAAIQC2gziS/gAAAOEBAAATAAAAAAAAAAAAAAAAAAAAAABbQ29udGVudF9UeXBl&#10;c10ueG1sUEsBAi0AFAAGAAgAAAAhADj9If/WAAAAlAEAAAsAAAAAAAAAAAAAAAAALwEAAF9yZWxz&#10;Ly5yZWxzUEsBAi0AFAAGAAgAAAAhAANP/ujTAgAA/woAAA4AAAAAAAAAAAAAAAAALgIAAGRycy9l&#10;Mm9Eb2MueG1sUEsBAi0AFAAGAAgAAAAhAHDEGLLgAAAACAEAAA8AAAAAAAAAAAAAAAAALQUAAGRy&#10;cy9kb3ducmV2LnhtbFBLBQYAAAAABAAEAPMAAAA6BgAAAAA=&#10;">
                <v:line id="Line 7" o:spid="_x0000_s1027" style="position:absolute;visibility:visible;mso-wrap-style:square" from="160,192" to="43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M2sMAAADbAAAADwAAAGRycy9kb3ducmV2LnhtbESPT2vDMAzF74N9B6PBbquzFUrJ6pZs&#10;EAhjl/67i1h1ssVyiL0k26efDoXeJN7Tez9tdrPv1EhDbAMbeF5koIjrYFt2Bk7H8mkNKiZki11g&#10;MvBLEXbb+7sN5jZMvKfxkJySEI45GmhS6nOtY92Qx7gIPbFolzB4TLIOTtsBJwn3nX7JspX22LI0&#10;NNjTe0P19+HHG/h0H1VVvP2V5ddlnM60LJaVd8Y8PszFK6hEc7qZr9eVFXyhl19kAL3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hzNrDAAAA2wAAAA8AAAAAAAAAAAAA&#10;AAAAoQIAAGRycy9kb3ducmV2LnhtbFBLBQYAAAAABAAEAPkAAACRAwAAAAA=&#10;" strokecolor="#000101" strokeweight=".18289mm"/>
                <v:line id="Line 8" o:spid="_x0000_s1028" style="position:absolute;visibility:visible;mso-wrap-style:square" from="4310,192" to="508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1pQcAAAADbAAAADwAAAGRycy9kb3ducmV2LnhtbERPTWvCQBC9C/0PyxS86UYFKamrRCEQ&#10;ipfa9j5kx01qdjZkt0n013cFwds83udsdqNtRE+drx0rWMwTEMSl0zUbBd9f+ewNhA/IGhvHpOBK&#10;Hnbbl8kGU+0G/qT+FIyIIexTVFCF0KZS+rIii37uWuLInV1nMUTYGak7HGK4beQySdbSYs2xocKW&#10;DhWVl9OfVXA0H0WR7W95/nvuhx9aZavCGqWmr2P2DiLQGJ7ih7vQcf4C7r/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taUHAAAAA2wAAAA8AAAAAAAAAAAAAAAAA&#10;oQIAAGRycy9kb3ducmV2LnhtbFBLBQYAAAAABAAEAPkAAACOAwAAAAA=&#10;" strokecolor="#000101" strokeweight=".18289mm"/>
                <v:line id="Line 9" o:spid="_x0000_s1029" style="position:absolute;visibility:visible;mso-wrap-style:square" from="5090,192" to="56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/3NsAAAADbAAAADwAAAGRycy9kb3ducmV2LnhtbERPTWvCQBC9F/wPyxS81U0ViqSuEoVA&#10;kF7U9j5kx01qdjZk1yT217sFwds83uesNqNtRE+drx0reJ8lIIhLp2s2Cr5P+dsShA/IGhvHpOBG&#10;HjbrycsKU+0GPlB/DEbEEPYpKqhCaFMpfVmRRT9zLXHkzq6zGCLsjNQdDjHcNnKeJB/SYs2xocKW&#10;dhWVl+PVKvgy+6LItn95/nvuhx9aZIvCGqWmr2P2CSLQGJ7ih7vQcf4c/n+JB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/9zbAAAAA2wAAAA8AAAAAAAAAAAAAAAAA&#10;oQIAAGRycy9kb3ducmV2LnhtbFBLBQYAAAAABAAEAPkAAACOAwAAAAA=&#10;" strokecolor="#000101" strokeweight=".18289mm"/>
                <w10:wrap type="topAndBottom" anchorx="page"/>
              </v:group>
            </w:pict>
          </mc:Fallback>
        </mc:AlternateContent>
      </w:r>
    </w:p>
    <w:p w:rsidR="00A06F50" w:rsidRDefault="00A06F50" w:rsidP="00A06F50">
      <w:pPr>
        <w:pStyle w:val="BodyText"/>
        <w:tabs>
          <w:tab w:val="center" w:pos="1440"/>
          <w:tab w:val="center" w:pos="6750"/>
        </w:tabs>
        <w:spacing w:before="8"/>
        <w:rPr>
          <w:b/>
          <w:sz w:val="12"/>
        </w:rPr>
      </w:pPr>
    </w:p>
    <w:p w:rsidR="00A06F50" w:rsidRDefault="00A06F50" w:rsidP="00A06F50">
      <w:pPr>
        <w:pStyle w:val="BodyText"/>
        <w:tabs>
          <w:tab w:val="center" w:pos="2340"/>
          <w:tab w:val="center" w:pos="7830"/>
        </w:tabs>
        <w:spacing w:line="232" w:lineRule="auto"/>
        <w:rPr>
          <w:color w:val="010202"/>
        </w:rPr>
      </w:pPr>
      <w:r>
        <w:rPr>
          <w:color w:val="010202"/>
        </w:rPr>
        <w:tab/>
        <w:t>Name of Nominator</w:t>
      </w:r>
      <w:r>
        <w:rPr>
          <w:color w:val="010202"/>
        </w:rPr>
        <w:tab/>
        <w:t>Phone Number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(Daytime)</w:t>
      </w:r>
    </w:p>
    <w:sectPr w:rsidR="00A06F50" w:rsidSect="00A06F50">
      <w:headerReference w:type="default" r:id="rId8"/>
      <w:footerReference w:type="default" r:id="rId9"/>
      <w:pgSz w:w="12240" w:h="15840" w:code="1"/>
      <w:pgMar w:top="1440" w:right="1080" w:bottom="1440" w:left="1080" w:header="86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4D" w:rsidRDefault="003D2B4D">
      <w:r>
        <w:separator/>
      </w:r>
    </w:p>
  </w:endnote>
  <w:endnote w:type="continuationSeparator" w:id="0">
    <w:p w:rsidR="003D2B4D" w:rsidRDefault="003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50" w:rsidRDefault="00A06F50">
    <w:pPr>
      <w:pStyle w:val="Footer"/>
      <w:rPr>
        <w:i/>
        <w:sz w:val="24"/>
      </w:rPr>
    </w:pPr>
    <w:r>
      <w:rPr>
        <w:i/>
        <w:sz w:val="24"/>
      </w:rPr>
      <w:t xml:space="preserve">Please e-mail this form to Patrick Padilla: </w:t>
    </w:r>
    <w:hyperlink r:id="rId1" w:history="1">
      <w:r w:rsidRPr="00D61FFC">
        <w:rPr>
          <w:rStyle w:val="Hyperlink"/>
          <w:i/>
          <w:sz w:val="24"/>
        </w:rPr>
        <w:t>patrick.a.padilla@boeing.com</w:t>
      </w:r>
    </w:hyperlink>
  </w:p>
  <w:p w:rsidR="00A06F50" w:rsidRDefault="00A06F50">
    <w:pPr>
      <w:pStyle w:val="Footer"/>
      <w:rPr>
        <w:i/>
        <w:sz w:val="24"/>
      </w:rPr>
    </w:pPr>
  </w:p>
  <w:p w:rsidR="00A06F50" w:rsidRDefault="00A06F50">
    <w:pPr>
      <w:pStyle w:val="Footer"/>
      <w:rPr>
        <w:i/>
        <w:sz w:val="24"/>
      </w:rPr>
    </w:pPr>
  </w:p>
  <w:p w:rsidR="00A06F50" w:rsidRPr="00A06F50" w:rsidRDefault="00A06F50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4D" w:rsidRDefault="003D2B4D">
      <w:r>
        <w:separator/>
      </w:r>
    </w:p>
  </w:footnote>
  <w:footnote w:type="continuationSeparator" w:id="0">
    <w:p w:rsidR="003D2B4D" w:rsidRDefault="003D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E6" w:rsidRPr="00CC64DC" w:rsidRDefault="000E2437" w:rsidP="000E2437">
    <w:pPr>
      <w:pStyle w:val="Header"/>
      <w:tabs>
        <w:tab w:val="clear" w:pos="4680"/>
        <w:tab w:val="clear" w:pos="9360"/>
        <w:tab w:val="center" w:pos="3870"/>
      </w:tabs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right</wp:align>
          </wp:positionH>
          <wp:positionV relativeFrom="page">
            <wp:posOffset>274320</wp:posOffset>
          </wp:positionV>
          <wp:extent cx="1636776" cy="8212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776" cy="82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</w:rPr>
      <w:tab/>
    </w:r>
    <w:r w:rsidR="00244CE6" w:rsidRPr="00CC64DC">
      <w:rPr>
        <w:rFonts w:ascii="Arial" w:hAnsi="Arial" w:cs="Arial"/>
        <w:b/>
        <w:i/>
        <w:sz w:val="24"/>
      </w:rPr>
      <w:t>American Institute of Aeronautics and Astronautics</w:t>
    </w:r>
  </w:p>
  <w:p w:rsidR="00244CE6" w:rsidRPr="00CC64DC" w:rsidRDefault="000E2437" w:rsidP="000E2437">
    <w:pPr>
      <w:pStyle w:val="Header"/>
      <w:tabs>
        <w:tab w:val="clear" w:pos="4680"/>
        <w:tab w:val="center" w:pos="3870"/>
      </w:tabs>
      <w:rPr>
        <w:rFonts w:ascii="Arial" w:hAnsi="Arial" w:cs="Arial"/>
        <w:b/>
        <w:i/>
        <w:sz w:val="28"/>
      </w:rPr>
    </w:pPr>
    <w:r w:rsidRPr="00CC64DC">
      <w:rPr>
        <w:rFonts w:ascii="Arial" w:hAnsi="Arial" w:cs="Arial"/>
        <w:b/>
        <w:i/>
        <w:sz w:val="24"/>
      </w:rPr>
      <w:tab/>
    </w:r>
    <w:r w:rsidR="00244CE6" w:rsidRPr="00CC64DC">
      <w:rPr>
        <w:rFonts w:ascii="Arial" w:hAnsi="Arial" w:cs="Arial"/>
        <w:b/>
        <w:i/>
        <w:sz w:val="24"/>
      </w:rPr>
      <w:t>St. Louis Section</w:t>
    </w:r>
    <w:r w:rsidRPr="00CC64DC">
      <w:rPr>
        <w:rFonts w:ascii="Arial" w:hAnsi="Arial" w:cs="Arial"/>
        <w:b/>
        <w:i/>
        <w:sz w:val="24"/>
      </w:rPr>
      <w:t xml:space="preserve"> Awards</w:t>
    </w:r>
  </w:p>
  <w:p w:rsidR="000E2437" w:rsidRDefault="000E2437" w:rsidP="000E2437">
    <w:pPr>
      <w:pStyle w:val="Header"/>
      <w:tabs>
        <w:tab w:val="clear" w:pos="4680"/>
        <w:tab w:val="center" w:pos="3870"/>
      </w:tabs>
      <w:rPr>
        <w:rFonts w:ascii="Arial" w:hAnsi="Arial" w:cs="Arial"/>
        <w:b/>
        <w:i/>
      </w:rPr>
    </w:pPr>
  </w:p>
  <w:p w:rsidR="00244CE6" w:rsidRDefault="000C45AC" w:rsidP="000E2437">
    <w:pPr>
      <w:pStyle w:val="Header"/>
      <w:tabs>
        <w:tab w:val="clear" w:pos="4680"/>
        <w:tab w:val="clear" w:pos="9360"/>
      </w:tabs>
    </w:pPr>
    <w:r>
      <w:rPr>
        <w:noProof/>
        <w:lang w:bidi="ar-SA"/>
      </w:rPr>
      <mc:AlternateContent>
        <mc:Choice Requires="wps">
          <w:drawing>
            <wp:inline distT="0" distB="0" distL="0" distR="0">
              <wp:extent cx="6400800" cy="0"/>
              <wp:effectExtent l="13335" t="13335" r="15240" b="15240"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46F8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width:7in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yGNQIAAHgEAAAOAAAAZHJzL2Uyb0RvYy54bWysVE1v2zAMvQ/YfxB0T213TpoadYrCTnbp&#10;1gLtfoAiybEwWRQkNU4w7L+PUj7WbpdimA+yZJKPfOSTb253gyZb6bwCU9PiIqdEGg5CmU1Nvz2v&#10;JnNKfGBGMA1G1nQvPb1dfPxwM9pKXkIPWkhHEMT4arQ17UOwVZZ53suB+Quw0qCxAzewgEe3yYRj&#10;I6IPOrvM81k2ghPWAZfe49f2YKSLhN91koeHrvMyEF1TrC2k1aV1HddsccOqjWO2V/xYBvuHKgam&#10;DCY9Q7UsMPLi1F9Qg+IOPHThgsOQQdcpLhMHZFPkf7B56pmViQs2x9tzm/z/g+Vft4+OKFHTGSWG&#10;DTiiu5cAKTOZxvaM1lfo1ZhHFwnynXmy98C/e2Kg6ZnZyOT8vLcYW8SI7E1IPHiLSdbjFxDowxA/&#10;9WrXuSFCYhfILo1kfx6J3AXC8eOszPN5jpPjJ1vGqlOgdT58ljCQuKmpD46pTR8aMAYHD65Iadj2&#10;3odYFqtOATGrgZXSOs1fGzJi7dP51TRFeNBKRGv0826zbrQjWxYllJ5EEi2v3Ry8GJHQesnE0ggS&#10;UkcMyp5G+EEKSrTEWxJ3yTMwpd/jiZVrE2vBriCX4+6grx/X+fVyvpyXk/JytpyUedtO7lZNOZmt&#10;iqtp+6ltmrb4GWkVZdUrIaSJzE5aL8r3ael46w4qPav93MPsLXpqNhZ7eqeikyyiEg6aWoPYP7o4&#10;l6gQlHdyPl7FeH9en5PX7x/G4hcAAAD//wMAUEsDBBQABgAIAAAAIQBA4eIf1wAAAAMBAAAPAAAA&#10;ZHJzL2Rvd25yZXYueG1sTI9NS8NAEIbvgv9hGcGbnVVBSsymiB89iBVai+dpdswGs7Mhu22jv96N&#10;F70MPLzDO8+Ui9F36sBDbIMYuJxpUCx1sK00BrZvTxdzUDGRWOqCsIEvjrCoTk9KKmw4ypoPm9So&#10;XCKxIAMupb5AjLVjT3EWepacfYTBU8o4NGgHOuZy3+GV1jfoqZV8wVHP947rz83eG/hGx8iv6d2t&#10;rpfbR1y9LB+eozHnZ+PdLajEY/pbhkk/q0OVnXZhLzaqzkB+JP3OKdN6nnk3MVYl/nevfgAAAP//&#10;AwBQSwECLQAUAAYACAAAACEAtoM4kv4AAADhAQAAEwAAAAAAAAAAAAAAAAAAAAAAW0NvbnRlbnRf&#10;VHlwZXNdLnhtbFBLAQItABQABgAIAAAAIQA4/SH/1gAAAJQBAAALAAAAAAAAAAAAAAAAAC8BAABf&#10;cmVscy8ucmVsc1BLAQItABQABgAIAAAAIQD3XiyGNQIAAHgEAAAOAAAAAAAAAAAAAAAAAC4CAABk&#10;cnMvZTJvRG9jLnhtbFBLAQItABQABgAIAAAAIQBA4eIf1wAAAAMBAAAPAAAAAAAAAAAAAAAAAI8E&#10;AABkcnMvZG93bnJldi54bWxQSwUGAAAAAAQABADzAAAAkwUAAAAA&#10;" strokeweight="1.25pt">
              <w10:anchorlock/>
            </v:shape>
          </w:pict>
        </mc:Fallback>
      </mc:AlternateContent>
    </w:r>
  </w:p>
  <w:p w:rsidR="000E2437" w:rsidRDefault="000E2437" w:rsidP="000E2437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551"/>
    <w:multiLevelType w:val="hybridMultilevel"/>
    <w:tmpl w:val="3662AF26"/>
    <w:lvl w:ilvl="0" w:tplc="F93E565A">
      <w:numFmt w:val="bullet"/>
      <w:lvlText w:val="•"/>
      <w:lvlJc w:val="left"/>
      <w:pPr>
        <w:ind w:left="310" w:hanging="93"/>
      </w:pPr>
      <w:rPr>
        <w:rFonts w:ascii="Times New Roman" w:eastAsia="Times New Roman" w:hAnsi="Times New Roman" w:cs="Times New Roman" w:hint="default"/>
        <w:color w:val="010202"/>
        <w:spacing w:val="9"/>
        <w:w w:val="98"/>
        <w:sz w:val="22"/>
        <w:szCs w:val="22"/>
        <w:lang w:val="en-US" w:eastAsia="en-US" w:bidi="en-US"/>
      </w:rPr>
    </w:lvl>
    <w:lvl w:ilvl="1" w:tplc="29B2DDA2">
      <w:numFmt w:val="bullet"/>
      <w:lvlText w:val="•"/>
      <w:lvlJc w:val="left"/>
      <w:pPr>
        <w:ind w:left="1340" w:hanging="93"/>
      </w:pPr>
      <w:rPr>
        <w:rFonts w:hint="default"/>
        <w:lang w:val="en-US" w:eastAsia="en-US" w:bidi="en-US"/>
      </w:rPr>
    </w:lvl>
    <w:lvl w:ilvl="2" w:tplc="4822D63A">
      <w:numFmt w:val="bullet"/>
      <w:lvlText w:val="•"/>
      <w:lvlJc w:val="left"/>
      <w:pPr>
        <w:ind w:left="2360" w:hanging="93"/>
      </w:pPr>
      <w:rPr>
        <w:rFonts w:hint="default"/>
        <w:lang w:val="en-US" w:eastAsia="en-US" w:bidi="en-US"/>
      </w:rPr>
    </w:lvl>
    <w:lvl w:ilvl="3" w:tplc="EDF2F2D6">
      <w:numFmt w:val="bullet"/>
      <w:lvlText w:val="•"/>
      <w:lvlJc w:val="left"/>
      <w:pPr>
        <w:ind w:left="3380" w:hanging="93"/>
      </w:pPr>
      <w:rPr>
        <w:rFonts w:hint="default"/>
        <w:lang w:val="en-US" w:eastAsia="en-US" w:bidi="en-US"/>
      </w:rPr>
    </w:lvl>
    <w:lvl w:ilvl="4" w:tplc="B32C3E48">
      <w:numFmt w:val="bullet"/>
      <w:lvlText w:val="•"/>
      <w:lvlJc w:val="left"/>
      <w:pPr>
        <w:ind w:left="4400" w:hanging="93"/>
      </w:pPr>
      <w:rPr>
        <w:rFonts w:hint="default"/>
        <w:lang w:val="en-US" w:eastAsia="en-US" w:bidi="en-US"/>
      </w:rPr>
    </w:lvl>
    <w:lvl w:ilvl="5" w:tplc="B5D656C0">
      <w:numFmt w:val="bullet"/>
      <w:lvlText w:val="•"/>
      <w:lvlJc w:val="left"/>
      <w:pPr>
        <w:ind w:left="5420" w:hanging="93"/>
      </w:pPr>
      <w:rPr>
        <w:rFonts w:hint="default"/>
        <w:lang w:val="en-US" w:eastAsia="en-US" w:bidi="en-US"/>
      </w:rPr>
    </w:lvl>
    <w:lvl w:ilvl="6" w:tplc="93E64B44">
      <w:numFmt w:val="bullet"/>
      <w:lvlText w:val="•"/>
      <w:lvlJc w:val="left"/>
      <w:pPr>
        <w:ind w:left="6440" w:hanging="93"/>
      </w:pPr>
      <w:rPr>
        <w:rFonts w:hint="default"/>
        <w:lang w:val="en-US" w:eastAsia="en-US" w:bidi="en-US"/>
      </w:rPr>
    </w:lvl>
    <w:lvl w:ilvl="7" w:tplc="EDB4D1AA">
      <w:numFmt w:val="bullet"/>
      <w:lvlText w:val="•"/>
      <w:lvlJc w:val="left"/>
      <w:pPr>
        <w:ind w:left="7460" w:hanging="93"/>
      </w:pPr>
      <w:rPr>
        <w:rFonts w:hint="default"/>
        <w:lang w:val="en-US" w:eastAsia="en-US" w:bidi="en-US"/>
      </w:rPr>
    </w:lvl>
    <w:lvl w:ilvl="8" w:tplc="01E882AA">
      <w:numFmt w:val="bullet"/>
      <w:lvlText w:val="•"/>
      <w:lvlJc w:val="left"/>
      <w:pPr>
        <w:ind w:left="8480" w:hanging="93"/>
      </w:pPr>
      <w:rPr>
        <w:rFonts w:hint="default"/>
        <w:lang w:val="en-US" w:eastAsia="en-US" w:bidi="en-US"/>
      </w:rPr>
    </w:lvl>
  </w:abstractNum>
  <w:abstractNum w:abstractNumId="1" w15:restartNumberingAfterBreak="0">
    <w:nsid w:val="29513B23"/>
    <w:multiLevelType w:val="hybridMultilevel"/>
    <w:tmpl w:val="7BB0926C"/>
    <w:lvl w:ilvl="0" w:tplc="C44E9E36">
      <w:start w:val="1"/>
      <w:numFmt w:val="decimal"/>
      <w:pStyle w:val="PPMainSectionHeader"/>
      <w:lvlText w:val="%1."/>
      <w:lvlJc w:val="left"/>
      <w:pPr>
        <w:ind w:left="310" w:hanging="196"/>
      </w:pPr>
      <w:rPr>
        <w:rFonts w:ascii="Times New Roman" w:eastAsia="Times New Roman" w:hAnsi="Times New Roman" w:cs="Times New Roman" w:hint="default"/>
        <w:b/>
        <w:bCs/>
        <w:color w:val="010202"/>
        <w:spacing w:val="-1"/>
        <w:w w:val="98"/>
        <w:sz w:val="24"/>
        <w:szCs w:val="24"/>
        <w:lang w:val="en-US" w:eastAsia="en-US" w:bidi="en-US"/>
      </w:rPr>
    </w:lvl>
    <w:lvl w:ilvl="1" w:tplc="C3E4833C">
      <w:numFmt w:val="bullet"/>
      <w:lvlText w:val="•"/>
      <w:lvlJc w:val="left"/>
      <w:pPr>
        <w:ind w:left="1340" w:hanging="196"/>
      </w:pPr>
      <w:rPr>
        <w:rFonts w:hint="default"/>
        <w:lang w:val="en-US" w:eastAsia="en-US" w:bidi="en-US"/>
      </w:rPr>
    </w:lvl>
    <w:lvl w:ilvl="2" w:tplc="06E6F9E4">
      <w:numFmt w:val="bullet"/>
      <w:lvlText w:val="•"/>
      <w:lvlJc w:val="left"/>
      <w:pPr>
        <w:ind w:left="2360" w:hanging="196"/>
      </w:pPr>
      <w:rPr>
        <w:rFonts w:hint="default"/>
        <w:lang w:val="en-US" w:eastAsia="en-US" w:bidi="en-US"/>
      </w:rPr>
    </w:lvl>
    <w:lvl w:ilvl="3" w:tplc="68BC4D92">
      <w:numFmt w:val="bullet"/>
      <w:lvlText w:val="•"/>
      <w:lvlJc w:val="left"/>
      <w:pPr>
        <w:ind w:left="3380" w:hanging="196"/>
      </w:pPr>
      <w:rPr>
        <w:rFonts w:hint="default"/>
        <w:lang w:val="en-US" w:eastAsia="en-US" w:bidi="en-US"/>
      </w:rPr>
    </w:lvl>
    <w:lvl w:ilvl="4" w:tplc="5E486D26">
      <w:numFmt w:val="bullet"/>
      <w:lvlText w:val="•"/>
      <w:lvlJc w:val="left"/>
      <w:pPr>
        <w:ind w:left="4400" w:hanging="196"/>
      </w:pPr>
      <w:rPr>
        <w:rFonts w:hint="default"/>
        <w:lang w:val="en-US" w:eastAsia="en-US" w:bidi="en-US"/>
      </w:rPr>
    </w:lvl>
    <w:lvl w:ilvl="5" w:tplc="B98478B2">
      <w:numFmt w:val="bullet"/>
      <w:lvlText w:val="•"/>
      <w:lvlJc w:val="left"/>
      <w:pPr>
        <w:ind w:left="5420" w:hanging="196"/>
      </w:pPr>
      <w:rPr>
        <w:rFonts w:hint="default"/>
        <w:lang w:val="en-US" w:eastAsia="en-US" w:bidi="en-US"/>
      </w:rPr>
    </w:lvl>
    <w:lvl w:ilvl="6" w:tplc="E306192A">
      <w:numFmt w:val="bullet"/>
      <w:lvlText w:val="•"/>
      <w:lvlJc w:val="left"/>
      <w:pPr>
        <w:ind w:left="6440" w:hanging="196"/>
      </w:pPr>
      <w:rPr>
        <w:rFonts w:hint="default"/>
        <w:lang w:val="en-US" w:eastAsia="en-US" w:bidi="en-US"/>
      </w:rPr>
    </w:lvl>
    <w:lvl w:ilvl="7" w:tplc="D526C142">
      <w:numFmt w:val="bullet"/>
      <w:lvlText w:val="•"/>
      <w:lvlJc w:val="left"/>
      <w:pPr>
        <w:ind w:left="7460" w:hanging="196"/>
      </w:pPr>
      <w:rPr>
        <w:rFonts w:hint="default"/>
        <w:lang w:val="en-US" w:eastAsia="en-US" w:bidi="en-US"/>
      </w:rPr>
    </w:lvl>
    <w:lvl w:ilvl="8" w:tplc="9D30CF1E">
      <w:numFmt w:val="bullet"/>
      <w:lvlText w:val="•"/>
      <w:lvlJc w:val="left"/>
      <w:pPr>
        <w:ind w:left="8480" w:hanging="196"/>
      </w:pPr>
      <w:rPr>
        <w:rFonts w:hint="default"/>
        <w:lang w:val="en-US" w:eastAsia="en-US" w:bidi="en-US"/>
      </w:rPr>
    </w:lvl>
  </w:abstractNum>
  <w:abstractNum w:abstractNumId="2" w15:restartNumberingAfterBreak="0">
    <w:nsid w:val="31E0237E"/>
    <w:multiLevelType w:val="hybridMultilevel"/>
    <w:tmpl w:val="8CCCF124"/>
    <w:lvl w:ilvl="0" w:tplc="BAE67FD6">
      <w:start w:val="1"/>
      <w:numFmt w:val="decimal"/>
      <w:lvlText w:val="%1."/>
      <w:lvlJc w:val="left"/>
      <w:pPr>
        <w:ind w:left="360" w:hanging="360"/>
      </w:pPr>
    </w:lvl>
    <w:lvl w:ilvl="1" w:tplc="E0C20CB4">
      <w:start w:val="1"/>
      <w:numFmt w:val="lowerLetter"/>
      <w:pStyle w:val="PPSub-Section1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DCE4C1D8">
      <w:start w:val="1"/>
      <w:numFmt w:val="decimal"/>
      <w:pStyle w:val="PPSub-Section2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20AA3"/>
    <w:multiLevelType w:val="hybridMultilevel"/>
    <w:tmpl w:val="A5C87E46"/>
    <w:lvl w:ilvl="0" w:tplc="BAE67FD6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CE4C1D8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4531E"/>
    <w:multiLevelType w:val="hybridMultilevel"/>
    <w:tmpl w:val="CAE2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8"/>
    <w:rsid w:val="000B4AAE"/>
    <w:rsid w:val="000C45AC"/>
    <w:rsid w:val="000E2437"/>
    <w:rsid w:val="001B5255"/>
    <w:rsid w:val="00205259"/>
    <w:rsid w:val="00227A8C"/>
    <w:rsid w:val="00244CE6"/>
    <w:rsid w:val="00254436"/>
    <w:rsid w:val="00366B33"/>
    <w:rsid w:val="00385188"/>
    <w:rsid w:val="0038612C"/>
    <w:rsid w:val="003D2B4D"/>
    <w:rsid w:val="00486D72"/>
    <w:rsid w:val="004A00D3"/>
    <w:rsid w:val="004D1D2D"/>
    <w:rsid w:val="00530808"/>
    <w:rsid w:val="0067339E"/>
    <w:rsid w:val="00767330"/>
    <w:rsid w:val="00814070"/>
    <w:rsid w:val="008D417A"/>
    <w:rsid w:val="00914D6E"/>
    <w:rsid w:val="00A06F50"/>
    <w:rsid w:val="00CC64DC"/>
    <w:rsid w:val="00D318B5"/>
    <w:rsid w:val="00D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3B04D-F5B1-4CEA-BBA1-FF48FEF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43"/>
      <w:ind w:left="6777"/>
      <w:outlineLvl w:val="0"/>
    </w:pPr>
    <w:rPr>
      <w:rFonts w:ascii="Arial Black" w:eastAsia="Arial Black" w:hAnsi="Arial Black" w:cs="Arial Black"/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75" w:lineRule="exact"/>
      <w:ind w:left="9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310" w:hanging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E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E6"/>
    <w:rPr>
      <w:rFonts w:ascii="Times New Roman" w:eastAsia="Times New Roman" w:hAnsi="Times New Roman" w:cs="Times New Roman"/>
      <w:lang w:bidi="en-US"/>
    </w:rPr>
  </w:style>
  <w:style w:type="paragraph" w:customStyle="1" w:styleId="PPMainSectionHeader">
    <w:name w:val="P&amp;P Main Section Header"/>
    <w:basedOn w:val="Heading2"/>
    <w:qFormat/>
    <w:rsid w:val="000B4AAE"/>
    <w:pPr>
      <w:numPr>
        <w:numId w:val="2"/>
      </w:numPr>
      <w:spacing w:before="80" w:after="80" w:line="240" w:lineRule="auto"/>
      <w:ind w:left="461" w:hanging="274"/>
      <w:jc w:val="both"/>
    </w:pPr>
    <w:rPr>
      <w:color w:val="010202"/>
      <w:spacing w:val="-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4CE6"/>
    <w:rPr>
      <w:rFonts w:ascii="Times New Roman" w:eastAsia="Times New Roman" w:hAnsi="Times New Roman" w:cs="Times New Roman"/>
      <w:lang w:bidi="en-US"/>
    </w:rPr>
  </w:style>
  <w:style w:type="paragraph" w:customStyle="1" w:styleId="PPSub-Section1">
    <w:name w:val="P&amp;P Sub-Section 1"/>
    <w:basedOn w:val="ListParagraph"/>
    <w:link w:val="PPSub-Section1Char"/>
    <w:qFormat/>
    <w:rsid w:val="00244CE6"/>
    <w:pPr>
      <w:widowControl/>
      <w:numPr>
        <w:ilvl w:val="1"/>
        <w:numId w:val="3"/>
      </w:numPr>
      <w:autoSpaceDE/>
      <w:autoSpaceDN/>
      <w:spacing w:before="80" w:after="80"/>
      <w:jc w:val="both"/>
    </w:pPr>
  </w:style>
  <w:style w:type="character" w:customStyle="1" w:styleId="PPSub-Section1Char">
    <w:name w:val="P&amp;P Sub-Section 1 Char"/>
    <w:basedOn w:val="ListParagraphChar"/>
    <w:link w:val="PPSub-Section1"/>
    <w:rsid w:val="00244CE6"/>
    <w:rPr>
      <w:rFonts w:ascii="Times New Roman" w:eastAsia="Times New Roman" w:hAnsi="Times New Roman" w:cs="Times New Roman"/>
      <w:lang w:bidi="en-US"/>
    </w:rPr>
  </w:style>
  <w:style w:type="paragraph" w:customStyle="1" w:styleId="PPSub-Section2">
    <w:name w:val="P&amp;P Sub-Section 2"/>
    <w:basedOn w:val="ListParagraph"/>
    <w:qFormat/>
    <w:rsid w:val="00244CE6"/>
    <w:pPr>
      <w:widowControl/>
      <w:numPr>
        <w:ilvl w:val="2"/>
        <w:numId w:val="3"/>
      </w:numPr>
      <w:autoSpaceDE/>
      <w:autoSpaceDN/>
      <w:ind w:left="1260" w:hanging="270"/>
      <w:contextualSpacing/>
      <w:jc w:val="both"/>
    </w:pPr>
    <w:rPr>
      <w:rFonts w:eastAsiaTheme="minorHAnsi"/>
      <w:lang w:bidi="ar-SA"/>
    </w:rPr>
  </w:style>
  <w:style w:type="character" w:styleId="Hyperlink">
    <w:name w:val="Hyperlink"/>
    <w:basedOn w:val="DefaultParagraphFont"/>
    <w:uiPriority w:val="99"/>
    <w:unhideWhenUsed/>
    <w:rsid w:val="008D4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a.padilla@boe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CAF0-110D-431F-92FB-B28042A8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Chelsea M</dc:creator>
  <cp:lastModifiedBy>Padilla (US), Patrick A</cp:lastModifiedBy>
  <cp:revision>10</cp:revision>
  <dcterms:created xsi:type="dcterms:W3CDTF">2020-02-25T16:49:00Z</dcterms:created>
  <dcterms:modified xsi:type="dcterms:W3CDTF">2021-02-19T05:33:00Z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