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83409" w14:textId="77777777" w:rsidR="00C74627" w:rsidRPr="00F64ADD" w:rsidRDefault="00EA671D" w:rsidP="00A64D17">
      <w:pPr>
        <w:pStyle w:val="Heading3"/>
        <w:spacing w:before="0" w:after="240" w:line="240" w:lineRule="auto"/>
        <w:jc w:val="center"/>
        <w:rPr>
          <w:rFonts w:ascii="Times New Roman" w:hAnsi="Times New Roman" w:cs="Times New Roman"/>
          <w:color w:val="1F497D"/>
          <w:sz w:val="22"/>
          <w:szCs w:val="22"/>
        </w:rPr>
      </w:pPr>
      <w:r w:rsidRPr="00F64ADD">
        <w:rPr>
          <w:rFonts w:ascii="Times New Roman" w:hAnsi="Times New Roman" w:cs="Times New Roman"/>
          <w:noProof/>
          <w:sz w:val="22"/>
          <w:szCs w:val="22"/>
        </w:rPr>
        <w:drawing>
          <wp:inline distT="0" distB="0" distL="0" distR="0" wp14:anchorId="2C6AE934" wp14:editId="1C8141DD">
            <wp:extent cx="4022933" cy="1323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nda CapeCanaveralSection_DESIGN_Hyperbolic.jpg"/>
                    <pic:cNvPicPr/>
                  </pic:nvPicPr>
                  <pic:blipFill>
                    <a:blip r:embed="rId8">
                      <a:extLst>
                        <a:ext uri="{28A0092B-C50C-407E-A947-70E740481C1C}">
                          <a14:useLocalDpi xmlns:a14="http://schemas.microsoft.com/office/drawing/2010/main" val="0"/>
                        </a:ext>
                      </a:extLst>
                    </a:blip>
                    <a:stretch>
                      <a:fillRect/>
                    </a:stretch>
                  </pic:blipFill>
                  <pic:spPr>
                    <a:xfrm>
                      <a:off x="0" y="0"/>
                      <a:ext cx="4025600" cy="1323933"/>
                    </a:xfrm>
                    <a:prstGeom prst="rect">
                      <a:avLst/>
                    </a:prstGeom>
                  </pic:spPr>
                </pic:pic>
              </a:graphicData>
            </a:graphic>
          </wp:inline>
        </w:drawing>
      </w:r>
    </w:p>
    <w:p w14:paraId="75FFCBCF" w14:textId="4D227C40" w:rsidR="00261429" w:rsidRPr="001E73D2" w:rsidRDefault="00ED2423" w:rsidP="00C9366C">
      <w:pPr>
        <w:ind w:left="720"/>
        <w:rPr>
          <w:rFonts w:ascii="Times New Roman" w:hAnsi="Times New Roman" w:cs="Times New Roman"/>
        </w:rPr>
      </w:pPr>
      <w:r>
        <w:rPr>
          <w:rFonts w:ascii="Times New Roman" w:hAnsi="Times New Roman" w:cs="Times New Roman"/>
        </w:rPr>
        <w:t xml:space="preserve">Meeting Minutes for AIAA Cape Canaveral Council Meeting held on </w:t>
      </w:r>
      <w:r w:rsidR="00DA6640">
        <w:rPr>
          <w:rFonts w:ascii="Times New Roman" w:hAnsi="Times New Roman" w:cs="Times New Roman"/>
        </w:rPr>
        <w:t>J</w:t>
      </w:r>
      <w:r w:rsidR="008A1D62">
        <w:rPr>
          <w:rFonts w:ascii="Times New Roman" w:hAnsi="Times New Roman" w:cs="Times New Roman"/>
        </w:rPr>
        <w:t>uly 2</w:t>
      </w:r>
      <w:r w:rsidR="00DA6640">
        <w:rPr>
          <w:rFonts w:ascii="Times New Roman" w:hAnsi="Times New Roman" w:cs="Times New Roman"/>
        </w:rPr>
        <w:t xml:space="preserve">, 2019 </w:t>
      </w:r>
      <w:r w:rsidR="008A1D62">
        <w:rPr>
          <w:rFonts w:ascii="Times New Roman" w:hAnsi="Times New Roman" w:cs="Times New Roman"/>
        </w:rPr>
        <w:t>via Teleconference.</w:t>
      </w:r>
    </w:p>
    <w:p w14:paraId="560B566F" w14:textId="0BFFC5B5" w:rsidR="00ED2423" w:rsidRDefault="00ED2423" w:rsidP="00C9366C">
      <w:pPr>
        <w:spacing w:after="0" w:line="240" w:lineRule="auto"/>
        <w:ind w:left="720"/>
        <w:rPr>
          <w:rFonts w:ascii="Times New Roman" w:hAnsi="Times New Roman" w:cs="Times New Roman"/>
          <w:b/>
          <w:color w:val="000000" w:themeColor="text1"/>
          <w:u w:val="single"/>
        </w:rPr>
      </w:pPr>
      <w:r w:rsidRPr="00ED2423">
        <w:rPr>
          <w:rFonts w:ascii="Times New Roman" w:hAnsi="Times New Roman" w:cs="Times New Roman"/>
          <w:b/>
          <w:color w:val="000000" w:themeColor="text1"/>
          <w:u w:val="single"/>
        </w:rPr>
        <w:t>Attendees</w:t>
      </w:r>
    </w:p>
    <w:p w14:paraId="07368EAE" w14:textId="77777777" w:rsidR="003F5894" w:rsidRDefault="003F5894" w:rsidP="00C9366C">
      <w:pPr>
        <w:spacing w:after="0" w:line="240" w:lineRule="auto"/>
        <w:ind w:left="720"/>
        <w:rPr>
          <w:rFonts w:ascii="Times New Roman" w:hAnsi="Times New Roman" w:cs="Times New Roman"/>
          <w:b/>
          <w:color w:val="000000" w:themeColor="text1"/>
          <w:u w:val="single"/>
        </w:rPr>
      </w:pPr>
    </w:p>
    <w:tbl>
      <w:tblPr>
        <w:tblStyle w:val="TableGrid"/>
        <w:tblW w:w="4257" w:type="pct"/>
        <w:jc w:val="center"/>
        <w:tblLook w:val="04A0" w:firstRow="1" w:lastRow="0" w:firstColumn="1" w:lastColumn="0" w:noHBand="0" w:noVBand="1"/>
      </w:tblPr>
      <w:tblGrid>
        <w:gridCol w:w="3960"/>
        <w:gridCol w:w="5419"/>
      </w:tblGrid>
      <w:tr w:rsidR="00544C71" w:rsidRPr="009F243E" w14:paraId="75FC1D12" w14:textId="77777777" w:rsidTr="007D640A">
        <w:trPr>
          <w:jc w:val="center"/>
        </w:trPr>
        <w:tc>
          <w:tcPr>
            <w:tcW w:w="2111" w:type="pct"/>
          </w:tcPr>
          <w:p w14:paraId="21B3453C" w14:textId="77777777" w:rsidR="00544C71" w:rsidRPr="00DA6640" w:rsidRDefault="00544C71"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Chairperson:</w:t>
            </w:r>
          </w:p>
        </w:tc>
        <w:tc>
          <w:tcPr>
            <w:tcW w:w="2889" w:type="pct"/>
          </w:tcPr>
          <w:p w14:paraId="7573C93D" w14:textId="6451030F" w:rsidR="00544C71" w:rsidRPr="00DA6640" w:rsidRDefault="00DA6640"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 xml:space="preserve">Elizabeth </w:t>
            </w:r>
            <w:proofErr w:type="spellStart"/>
            <w:r w:rsidRPr="00DA6640">
              <w:rPr>
                <w:rFonts w:ascii="Times New Roman" w:hAnsi="Times New Roman" w:cs="Times New Roman"/>
                <w:color w:val="000000" w:themeColor="text1"/>
                <w:sz w:val="20"/>
                <w:szCs w:val="20"/>
              </w:rPr>
              <w:t>Balga</w:t>
            </w:r>
            <w:proofErr w:type="spellEnd"/>
          </w:p>
        </w:tc>
      </w:tr>
      <w:tr w:rsidR="00544C71" w:rsidRPr="009F243E" w14:paraId="221BA346" w14:textId="77777777" w:rsidTr="007D640A">
        <w:trPr>
          <w:jc w:val="center"/>
        </w:trPr>
        <w:tc>
          <w:tcPr>
            <w:tcW w:w="2111" w:type="pct"/>
          </w:tcPr>
          <w:p w14:paraId="2C7F4034" w14:textId="62305FAF" w:rsidR="00544C71" w:rsidRPr="00DA6640" w:rsidRDefault="00544C71" w:rsidP="00544C71">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 xml:space="preserve">Treasurer: </w:t>
            </w:r>
          </w:p>
        </w:tc>
        <w:tc>
          <w:tcPr>
            <w:tcW w:w="2889" w:type="pct"/>
          </w:tcPr>
          <w:p w14:paraId="28CED705" w14:textId="2A53BAB8" w:rsidR="00544C71" w:rsidRPr="00DA6640" w:rsidRDefault="00DA6640"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 xml:space="preserve">Matthew </w:t>
            </w:r>
            <w:proofErr w:type="spellStart"/>
            <w:r w:rsidRPr="00DA6640">
              <w:rPr>
                <w:rFonts w:ascii="Times New Roman" w:hAnsi="Times New Roman" w:cs="Times New Roman"/>
                <w:color w:val="000000" w:themeColor="text1"/>
                <w:sz w:val="20"/>
                <w:szCs w:val="20"/>
              </w:rPr>
              <w:t>Zuk</w:t>
            </w:r>
            <w:proofErr w:type="spellEnd"/>
          </w:p>
        </w:tc>
      </w:tr>
      <w:tr w:rsidR="00544C71" w:rsidRPr="009F243E" w14:paraId="6F2A53D6" w14:textId="77777777" w:rsidTr="007D640A">
        <w:trPr>
          <w:jc w:val="center"/>
        </w:trPr>
        <w:tc>
          <w:tcPr>
            <w:tcW w:w="2111" w:type="pct"/>
          </w:tcPr>
          <w:p w14:paraId="195380B6" w14:textId="77777777" w:rsidR="00544C71" w:rsidRPr="00DA6640" w:rsidRDefault="00544C71"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Secretary:</w:t>
            </w:r>
          </w:p>
        </w:tc>
        <w:tc>
          <w:tcPr>
            <w:tcW w:w="2889" w:type="pct"/>
          </w:tcPr>
          <w:p w14:paraId="337D7626" w14:textId="50E7BC03" w:rsidR="00544C71" w:rsidRPr="00DA6640" w:rsidRDefault="00DA6640"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David Fleming</w:t>
            </w:r>
          </w:p>
        </w:tc>
      </w:tr>
      <w:tr w:rsidR="00DA6640" w:rsidRPr="009F243E" w14:paraId="33CCE8B1" w14:textId="77777777" w:rsidTr="007D640A">
        <w:trPr>
          <w:jc w:val="center"/>
        </w:trPr>
        <w:tc>
          <w:tcPr>
            <w:tcW w:w="2111" w:type="pct"/>
          </w:tcPr>
          <w:p w14:paraId="45DF363F" w14:textId="166F04C8" w:rsidR="00DA6640" w:rsidRPr="00DA6640" w:rsidRDefault="00DA6640" w:rsidP="00DA6640">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sz w:val="20"/>
                <w:szCs w:val="20"/>
              </w:rPr>
              <w:t>STEM K-12 Officer:</w:t>
            </w:r>
          </w:p>
        </w:tc>
        <w:tc>
          <w:tcPr>
            <w:tcW w:w="2889" w:type="pct"/>
          </w:tcPr>
          <w:p w14:paraId="1F30F252" w14:textId="3D6199AD" w:rsidR="00DA6640" w:rsidRPr="00DA6640" w:rsidRDefault="00DA6640" w:rsidP="00DA6640">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sz w:val="20"/>
                <w:szCs w:val="20"/>
              </w:rPr>
              <w:t>Melissa Sleeper</w:t>
            </w:r>
          </w:p>
        </w:tc>
      </w:tr>
      <w:tr w:rsidR="00544C71" w:rsidRPr="009F243E" w14:paraId="2FA0E090" w14:textId="77777777" w:rsidTr="007D640A">
        <w:trPr>
          <w:jc w:val="center"/>
        </w:trPr>
        <w:tc>
          <w:tcPr>
            <w:tcW w:w="2111" w:type="pct"/>
          </w:tcPr>
          <w:p w14:paraId="44197539" w14:textId="6229AE41" w:rsidR="00544C71" w:rsidRPr="00DA6640" w:rsidRDefault="00544C71" w:rsidP="00DA6640">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 xml:space="preserve">Young Professional </w:t>
            </w:r>
            <w:r w:rsidR="00DA6640" w:rsidRPr="00DA6640">
              <w:rPr>
                <w:rFonts w:ascii="Times New Roman" w:hAnsi="Times New Roman" w:cs="Times New Roman"/>
                <w:color w:val="000000" w:themeColor="text1"/>
                <w:sz w:val="20"/>
                <w:szCs w:val="20"/>
              </w:rPr>
              <w:t>Chair</w:t>
            </w:r>
            <w:r w:rsidRPr="00DA6640">
              <w:rPr>
                <w:rFonts w:ascii="Times New Roman" w:hAnsi="Times New Roman" w:cs="Times New Roman"/>
                <w:color w:val="000000" w:themeColor="text1"/>
                <w:sz w:val="20"/>
                <w:szCs w:val="20"/>
              </w:rPr>
              <w:t>:</w:t>
            </w:r>
          </w:p>
        </w:tc>
        <w:tc>
          <w:tcPr>
            <w:tcW w:w="2889" w:type="pct"/>
          </w:tcPr>
          <w:p w14:paraId="1FB2F655" w14:textId="4D40ED9C" w:rsidR="00544C71" w:rsidRPr="00DA6640" w:rsidRDefault="00DA6640" w:rsidP="00AE76FD">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 xml:space="preserve">Ashley </w:t>
            </w:r>
            <w:proofErr w:type="spellStart"/>
            <w:r w:rsidRPr="00DA6640">
              <w:rPr>
                <w:rFonts w:ascii="Times New Roman" w:hAnsi="Times New Roman" w:cs="Times New Roman"/>
                <w:color w:val="000000" w:themeColor="text1"/>
                <w:sz w:val="20"/>
                <w:szCs w:val="20"/>
              </w:rPr>
              <w:t>S</w:t>
            </w:r>
            <w:r w:rsidR="009139DC">
              <w:rPr>
                <w:rFonts w:ascii="Times New Roman" w:hAnsi="Times New Roman" w:cs="Times New Roman"/>
                <w:color w:val="000000" w:themeColor="text1"/>
                <w:sz w:val="20"/>
                <w:szCs w:val="20"/>
              </w:rPr>
              <w:t>c</w:t>
            </w:r>
            <w:r w:rsidRPr="00DA6640">
              <w:rPr>
                <w:rFonts w:ascii="Times New Roman" w:hAnsi="Times New Roman" w:cs="Times New Roman"/>
                <w:color w:val="000000" w:themeColor="text1"/>
                <w:sz w:val="20"/>
                <w:szCs w:val="20"/>
              </w:rPr>
              <w:t>harfenberg</w:t>
            </w:r>
            <w:proofErr w:type="spellEnd"/>
          </w:p>
        </w:tc>
      </w:tr>
      <w:tr w:rsidR="00B301FD" w14:paraId="5AE283CA" w14:textId="77777777" w:rsidTr="007D640A">
        <w:trPr>
          <w:jc w:val="center"/>
        </w:trPr>
        <w:tc>
          <w:tcPr>
            <w:tcW w:w="2111" w:type="pct"/>
          </w:tcPr>
          <w:p w14:paraId="3EA77798" w14:textId="546BA128" w:rsidR="00B301FD" w:rsidRPr="00DA6640" w:rsidRDefault="00DA6640" w:rsidP="00DA6640">
            <w:pPr>
              <w:tabs>
                <w:tab w:val="left" w:pos="1800"/>
              </w:tabs>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Career and Workforce Development Officer</w:t>
            </w:r>
            <w:r>
              <w:rPr>
                <w:rFonts w:ascii="Times New Roman" w:hAnsi="Times New Roman" w:cs="Times New Roman"/>
                <w:color w:val="000000" w:themeColor="text1"/>
                <w:sz w:val="20"/>
                <w:szCs w:val="20"/>
              </w:rPr>
              <w:t>:</w:t>
            </w:r>
          </w:p>
        </w:tc>
        <w:tc>
          <w:tcPr>
            <w:tcW w:w="2889" w:type="pct"/>
          </w:tcPr>
          <w:p w14:paraId="39A3C5A8" w14:textId="3F059478" w:rsidR="00B301FD" w:rsidRPr="00DA6640" w:rsidRDefault="00DA6640" w:rsidP="008A1D62">
            <w:pPr>
              <w:spacing w:after="0" w:line="240" w:lineRule="auto"/>
              <w:rPr>
                <w:rFonts w:ascii="Times New Roman" w:hAnsi="Times New Roman" w:cs="Times New Roman"/>
                <w:color w:val="000000" w:themeColor="text1"/>
                <w:sz w:val="20"/>
                <w:szCs w:val="20"/>
              </w:rPr>
            </w:pPr>
            <w:r w:rsidRPr="00DA6640">
              <w:rPr>
                <w:rFonts w:ascii="Times New Roman" w:hAnsi="Times New Roman" w:cs="Times New Roman"/>
                <w:color w:val="000000" w:themeColor="text1"/>
                <w:sz w:val="20"/>
                <w:szCs w:val="20"/>
              </w:rPr>
              <w:t>Dhuree Seth</w:t>
            </w:r>
            <w:r>
              <w:rPr>
                <w:rFonts w:ascii="Times New Roman" w:hAnsi="Times New Roman" w:cs="Times New Roman"/>
                <w:color w:val="000000" w:themeColor="text1"/>
                <w:sz w:val="20"/>
                <w:szCs w:val="20"/>
              </w:rPr>
              <w:t xml:space="preserve"> </w:t>
            </w:r>
          </w:p>
        </w:tc>
      </w:tr>
    </w:tbl>
    <w:p w14:paraId="2E9ADF9B" w14:textId="4CEC3238" w:rsidR="001E73D2" w:rsidRPr="00A30A0F" w:rsidRDefault="001E73D2" w:rsidP="00C9366C">
      <w:pPr>
        <w:spacing w:after="0" w:line="240" w:lineRule="auto"/>
        <w:ind w:left="720"/>
        <w:rPr>
          <w:rFonts w:ascii="Times New Roman" w:hAnsi="Times New Roman" w:cs="Times New Roman"/>
          <w:color w:val="000000" w:themeColor="text1"/>
        </w:rPr>
      </w:pPr>
    </w:p>
    <w:p w14:paraId="27FB106E" w14:textId="541D84AD" w:rsidR="007C484E" w:rsidRDefault="00DA6640" w:rsidP="00C9366C">
      <w:pPr>
        <w:ind w:left="720"/>
        <w:rPr>
          <w:rFonts w:ascii="Times New Roman" w:hAnsi="Times New Roman" w:cs="Times New Roman"/>
          <w:color w:val="000000" w:themeColor="text1"/>
        </w:rPr>
      </w:pPr>
      <w:r>
        <w:rPr>
          <w:rFonts w:ascii="Times New Roman" w:hAnsi="Times New Roman" w:cs="Times New Roman"/>
          <w:color w:val="000000" w:themeColor="text1"/>
        </w:rPr>
        <w:t>Elizabeth called the meeting to order at 6:35PM</w:t>
      </w:r>
      <w:r w:rsidR="002A7111">
        <w:rPr>
          <w:rFonts w:ascii="Times New Roman" w:hAnsi="Times New Roman" w:cs="Times New Roman"/>
          <w:color w:val="000000" w:themeColor="text1"/>
        </w:rPr>
        <w:t xml:space="preserve"> with quorum</w:t>
      </w:r>
      <w:r w:rsidR="00B0064B">
        <w:rPr>
          <w:rFonts w:ascii="Times New Roman" w:hAnsi="Times New Roman" w:cs="Times New Roman"/>
          <w:color w:val="000000" w:themeColor="text1"/>
        </w:rPr>
        <w:t>.</w:t>
      </w:r>
    </w:p>
    <w:p w14:paraId="78D77AD7" w14:textId="77777777" w:rsidR="00B909E8" w:rsidRPr="003F5894" w:rsidRDefault="00B909E8" w:rsidP="00C9366C">
      <w:pPr>
        <w:spacing w:after="240" w:line="240" w:lineRule="auto"/>
        <w:ind w:left="720"/>
        <w:rPr>
          <w:rFonts w:ascii="Times New Roman" w:hAnsi="Times New Roman" w:cs="Times New Roman"/>
          <w:u w:val="single"/>
        </w:rPr>
      </w:pPr>
      <w:r w:rsidRPr="003F5894">
        <w:rPr>
          <w:rFonts w:ascii="Times New Roman" w:hAnsi="Times New Roman" w:cs="Times New Roman"/>
          <w:b/>
          <w:u w:val="single"/>
        </w:rPr>
        <w:t>Primary Discussion Topics</w:t>
      </w:r>
    </w:p>
    <w:p w14:paraId="1B3C1FAF" w14:textId="3A30454F" w:rsidR="008A1D62" w:rsidRDefault="008A1D62" w:rsidP="00C9366C">
      <w:pPr>
        <w:pStyle w:val="ListParagraph"/>
        <w:numPr>
          <w:ilvl w:val="0"/>
          <w:numId w:val="41"/>
        </w:numPr>
        <w:spacing w:after="240" w:line="240" w:lineRule="auto"/>
        <w:ind w:left="1440"/>
        <w:rPr>
          <w:rFonts w:ascii="Times New Roman" w:hAnsi="Times New Roman" w:cs="Times New Roman"/>
        </w:rPr>
      </w:pPr>
      <w:r>
        <w:rPr>
          <w:rFonts w:ascii="Times New Roman" w:hAnsi="Times New Roman" w:cs="Times New Roman"/>
        </w:rPr>
        <w:t xml:space="preserve">Dave reviewed the list of action items from the previous meeting.  </w:t>
      </w:r>
    </w:p>
    <w:p w14:paraId="2940E8D0" w14:textId="68DFC80E" w:rsidR="008A1D62" w:rsidRDefault="008A1D62" w:rsidP="00C9366C">
      <w:pPr>
        <w:pStyle w:val="ListParagraph"/>
        <w:numPr>
          <w:ilvl w:val="0"/>
          <w:numId w:val="41"/>
        </w:numPr>
        <w:spacing w:after="240" w:line="240" w:lineRule="auto"/>
        <w:ind w:left="1440"/>
        <w:rPr>
          <w:rFonts w:ascii="Times New Roman" w:hAnsi="Times New Roman" w:cs="Times New Roman"/>
        </w:rPr>
      </w:pPr>
      <w:r>
        <w:rPr>
          <w:rFonts w:ascii="Times New Roman" w:hAnsi="Times New Roman" w:cs="Times New Roman"/>
        </w:rPr>
        <w:t>Elizabeth asked for suggestions on how to encourage participation from those Council members who have not attended the first two meetings.  Matt suggested reaching out personally.</w:t>
      </w:r>
    </w:p>
    <w:p w14:paraId="41D4E5EE" w14:textId="0F65586E" w:rsidR="00ED7C5B" w:rsidRPr="00EC59B5" w:rsidRDefault="008A1D62" w:rsidP="00C9366C">
      <w:pPr>
        <w:spacing w:after="240" w:line="240" w:lineRule="auto"/>
        <w:ind w:left="720"/>
        <w:rPr>
          <w:rFonts w:ascii="Times New Roman" w:hAnsi="Times New Roman" w:cs="Times New Roman"/>
        </w:rPr>
      </w:pPr>
      <w:r>
        <w:rPr>
          <w:rFonts w:ascii="Times New Roman" w:hAnsi="Times New Roman" w:cs="Times New Roman"/>
          <w:b/>
          <w:u w:val="single"/>
        </w:rPr>
        <w:t>Meeting Business</w:t>
      </w:r>
    </w:p>
    <w:p w14:paraId="6C4BF8F6" w14:textId="06FA08BE" w:rsidR="008A1D62" w:rsidRDefault="008A1D62" w:rsidP="007D640A">
      <w:pPr>
        <w:pStyle w:val="ListParagraph"/>
        <w:numPr>
          <w:ilvl w:val="0"/>
          <w:numId w:val="45"/>
        </w:numPr>
        <w:spacing w:after="240" w:line="240" w:lineRule="auto"/>
        <w:ind w:left="1080"/>
        <w:rPr>
          <w:rFonts w:ascii="Times New Roman" w:hAnsi="Times New Roman" w:cs="Times New Roman"/>
        </w:rPr>
      </w:pPr>
      <w:r w:rsidRPr="008A1D62">
        <w:rPr>
          <w:rFonts w:ascii="Times New Roman" w:hAnsi="Times New Roman" w:cs="Times New Roman"/>
        </w:rPr>
        <w:t xml:space="preserve">Minutes Approval.  Minutes to the previous meeting were distributed electronically in advance of the meeting.  Matt noted that Ashley </w:t>
      </w:r>
      <w:proofErr w:type="spellStart"/>
      <w:r w:rsidRPr="008A1D62">
        <w:rPr>
          <w:rFonts w:ascii="Times New Roman" w:hAnsi="Times New Roman" w:cs="Times New Roman"/>
        </w:rPr>
        <w:t>Scharfenberg</w:t>
      </w:r>
      <w:r>
        <w:rPr>
          <w:rFonts w:ascii="Times New Roman" w:hAnsi="Times New Roman" w:cs="Times New Roman"/>
        </w:rPr>
        <w:t>’s</w:t>
      </w:r>
      <w:proofErr w:type="spellEnd"/>
      <w:r>
        <w:rPr>
          <w:rFonts w:ascii="Times New Roman" w:hAnsi="Times New Roman" w:cs="Times New Roman"/>
        </w:rPr>
        <w:t xml:space="preserve"> name was misspelled in two places.  Minutes were unanimously approved with this correction.</w:t>
      </w:r>
    </w:p>
    <w:p w14:paraId="412E0417" w14:textId="1660E45A" w:rsidR="008A1D62" w:rsidRDefault="008A1D62" w:rsidP="007D640A">
      <w:pPr>
        <w:pStyle w:val="ListParagraph"/>
        <w:numPr>
          <w:ilvl w:val="0"/>
          <w:numId w:val="45"/>
        </w:numPr>
        <w:spacing w:after="240" w:line="240" w:lineRule="auto"/>
        <w:ind w:left="1080"/>
        <w:rPr>
          <w:rFonts w:ascii="Times New Roman" w:hAnsi="Times New Roman" w:cs="Times New Roman"/>
        </w:rPr>
      </w:pPr>
      <w:r>
        <w:rPr>
          <w:rFonts w:ascii="Times New Roman" w:hAnsi="Times New Roman" w:cs="Times New Roman"/>
        </w:rPr>
        <w:t xml:space="preserve">Treasurer’s Report.  </w:t>
      </w:r>
      <w:r w:rsidR="00C9366C">
        <w:rPr>
          <w:rFonts w:ascii="Times New Roman" w:hAnsi="Times New Roman" w:cs="Times New Roman"/>
        </w:rPr>
        <w:t>I</w:t>
      </w:r>
      <w:r w:rsidR="00C9366C">
        <w:rPr>
          <w:rFonts w:ascii="Times New Roman" w:hAnsi="Times New Roman" w:cs="Times New Roman"/>
        </w:rPr>
        <w:t>n advance of the meeting</w:t>
      </w:r>
      <w:r w:rsidR="00C9366C">
        <w:rPr>
          <w:rFonts w:ascii="Times New Roman" w:hAnsi="Times New Roman" w:cs="Times New Roman"/>
        </w:rPr>
        <w:t xml:space="preserve"> </w:t>
      </w:r>
      <w:r>
        <w:rPr>
          <w:rFonts w:ascii="Times New Roman" w:hAnsi="Times New Roman" w:cs="Times New Roman"/>
        </w:rPr>
        <w:t xml:space="preserve">Matt emailed </w:t>
      </w:r>
      <w:r w:rsidR="002E420F">
        <w:rPr>
          <w:rFonts w:ascii="Times New Roman" w:hAnsi="Times New Roman" w:cs="Times New Roman"/>
        </w:rPr>
        <w:t>a spreadsheet containing a report and</w:t>
      </w:r>
      <w:r w:rsidR="00C9366C">
        <w:rPr>
          <w:rFonts w:ascii="Times New Roman" w:hAnsi="Times New Roman" w:cs="Times New Roman"/>
        </w:rPr>
        <w:t xml:space="preserve"> a</w:t>
      </w:r>
      <w:r w:rsidR="002E420F">
        <w:rPr>
          <w:rFonts w:ascii="Times New Roman" w:hAnsi="Times New Roman" w:cs="Times New Roman"/>
        </w:rPr>
        <w:t xml:space="preserve"> draft budget.  </w:t>
      </w:r>
      <w:r w:rsidR="00C9366C">
        <w:rPr>
          <w:rFonts w:ascii="Times New Roman" w:hAnsi="Times New Roman" w:cs="Times New Roman"/>
        </w:rPr>
        <w:t>Matt reviewed the proposed budget, noting that as drafted it is essentially neutral in terms of income and expenses.</w:t>
      </w:r>
      <w:r w:rsidR="00C9366C">
        <w:rPr>
          <w:rFonts w:ascii="Times New Roman" w:hAnsi="Times New Roman" w:cs="Times New Roman"/>
        </w:rPr>
        <w:t xml:space="preserve"> T</w:t>
      </w:r>
      <w:r w:rsidR="002E420F">
        <w:rPr>
          <w:rFonts w:ascii="Times New Roman" w:hAnsi="Times New Roman" w:cs="Times New Roman"/>
        </w:rPr>
        <w:t>he following changes and comments were suggested:</w:t>
      </w:r>
    </w:p>
    <w:p w14:paraId="0111AD2B" w14:textId="09BF70C9" w:rsidR="002E420F" w:rsidRDefault="002E420F" w:rsidP="007D640A">
      <w:pPr>
        <w:pStyle w:val="ListParagraph"/>
        <w:numPr>
          <w:ilvl w:val="1"/>
          <w:numId w:val="45"/>
        </w:numPr>
        <w:spacing w:after="240" w:line="240" w:lineRule="auto"/>
        <w:ind w:left="1800"/>
        <w:rPr>
          <w:rFonts w:ascii="Times New Roman" w:hAnsi="Times New Roman" w:cs="Times New Roman"/>
        </w:rPr>
      </w:pPr>
      <w:r>
        <w:rPr>
          <w:rFonts w:ascii="Times New Roman" w:hAnsi="Times New Roman" w:cs="Times New Roman"/>
        </w:rPr>
        <w:t>Matt recommended increasing the Honors and Awards budget by $26 since a Past Chair plaque for the previous chair was not done in the last fiscal year, as should have been done.</w:t>
      </w:r>
    </w:p>
    <w:p w14:paraId="3DB2A70D" w14:textId="7EC6C546" w:rsidR="002E420F" w:rsidRDefault="002E420F" w:rsidP="007D640A">
      <w:pPr>
        <w:pStyle w:val="ListParagraph"/>
        <w:numPr>
          <w:ilvl w:val="1"/>
          <w:numId w:val="45"/>
        </w:numPr>
        <w:spacing w:after="240" w:line="240" w:lineRule="auto"/>
        <w:ind w:left="1800"/>
        <w:rPr>
          <w:rFonts w:ascii="Times New Roman" w:hAnsi="Times New Roman" w:cs="Times New Roman"/>
        </w:rPr>
      </w:pPr>
      <w:r>
        <w:rPr>
          <w:rFonts w:ascii="Times New Roman" w:hAnsi="Times New Roman" w:cs="Times New Roman"/>
        </w:rPr>
        <w:t xml:space="preserve">Elizabeth expressed concern that there be sufficient budget for new initiatives such as a potential Young Professionals development day.  Some startup/seed money may be needed.  Ashley noted that she hopes to rely on sponsorship </w:t>
      </w:r>
      <w:r w:rsidR="00C9366C">
        <w:rPr>
          <w:rFonts w:ascii="Times New Roman" w:hAnsi="Times New Roman" w:cs="Times New Roman"/>
        </w:rPr>
        <w:t>for this event</w:t>
      </w:r>
      <w:r>
        <w:rPr>
          <w:rFonts w:ascii="Times New Roman" w:hAnsi="Times New Roman" w:cs="Times New Roman"/>
        </w:rPr>
        <w:t>, and noted options such as partnering with restaurants for coupons</w:t>
      </w:r>
      <w:r w:rsidR="00C9366C">
        <w:rPr>
          <w:rFonts w:ascii="Times New Roman" w:hAnsi="Times New Roman" w:cs="Times New Roman"/>
        </w:rPr>
        <w:t xml:space="preserve"> and </w:t>
      </w:r>
      <w:r>
        <w:rPr>
          <w:rFonts w:ascii="Times New Roman" w:hAnsi="Times New Roman" w:cs="Times New Roman"/>
        </w:rPr>
        <w:t xml:space="preserve">similar approaches.  She also indicated that funding may be available through AIAA National.  Elizabeth noted that the Region 2 Director, Kurt </w:t>
      </w:r>
      <w:proofErr w:type="spellStart"/>
      <w:r>
        <w:rPr>
          <w:rFonts w:ascii="Times New Roman" w:hAnsi="Times New Roman" w:cs="Times New Roman"/>
        </w:rPr>
        <w:t>Polzin</w:t>
      </w:r>
      <w:proofErr w:type="spellEnd"/>
      <w:r>
        <w:rPr>
          <w:rFonts w:ascii="Times New Roman" w:hAnsi="Times New Roman" w:cs="Times New Roman"/>
        </w:rPr>
        <w:t xml:space="preserve">, is supportive of new initiatives.  Similarly, Matt noted that Region 2 offers ‘Category </w:t>
      </w:r>
      <w:r w:rsidR="00C9366C">
        <w:rPr>
          <w:rFonts w:ascii="Times New Roman" w:hAnsi="Times New Roman" w:cs="Times New Roman"/>
        </w:rPr>
        <w:t>3</w:t>
      </w:r>
      <w:r>
        <w:rPr>
          <w:rFonts w:ascii="Times New Roman" w:hAnsi="Times New Roman" w:cs="Times New Roman"/>
        </w:rPr>
        <w:t>’ funding to support new initiatives.  This funding is typically offered on a first-come-first-served basis</w:t>
      </w:r>
      <w:r w:rsidR="009A2E5F">
        <w:rPr>
          <w:rFonts w:ascii="Times New Roman" w:hAnsi="Times New Roman" w:cs="Times New Roman"/>
        </w:rPr>
        <w:t>, but funding can be requested early based on preliminary planning.  He suggested being proactive and prompt in seeking Cat</w:t>
      </w:r>
      <w:r w:rsidR="00C9366C">
        <w:rPr>
          <w:rFonts w:ascii="Times New Roman" w:hAnsi="Times New Roman" w:cs="Times New Roman"/>
        </w:rPr>
        <w:t xml:space="preserve">3 </w:t>
      </w:r>
      <w:r w:rsidR="009A2E5F">
        <w:rPr>
          <w:rFonts w:ascii="Times New Roman" w:hAnsi="Times New Roman" w:cs="Times New Roman"/>
        </w:rPr>
        <w:t>funding.</w:t>
      </w:r>
    </w:p>
    <w:p w14:paraId="730EE719" w14:textId="1DBC8333" w:rsidR="009A2E5F" w:rsidRDefault="009A2E5F" w:rsidP="007D640A">
      <w:pPr>
        <w:pStyle w:val="ListParagraph"/>
        <w:numPr>
          <w:ilvl w:val="1"/>
          <w:numId w:val="45"/>
        </w:numPr>
        <w:spacing w:after="240" w:line="240" w:lineRule="auto"/>
        <w:ind w:left="1800"/>
        <w:rPr>
          <w:rFonts w:ascii="Times New Roman" w:hAnsi="Times New Roman" w:cs="Times New Roman"/>
        </w:rPr>
      </w:pPr>
      <w:r>
        <w:rPr>
          <w:rFonts w:ascii="Times New Roman" w:hAnsi="Times New Roman" w:cs="Times New Roman"/>
        </w:rPr>
        <w:t>The proposed budget included an allotment to send someone to the Regional Leadership Conference (RLC).  However, no council member has plans to attend, most having substantial past experience severing on AIAA Section Councils.  As such, the funds previously slated for RLC could be redirected to other line items.  Specifically the budget for Precollege programs was increased to $325 and the budget for Young Professional Programs increased to $425.</w:t>
      </w:r>
    </w:p>
    <w:p w14:paraId="241B7CAB" w14:textId="511D7B45" w:rsidR="009A2E5F" w:rsidRDefault="009A2E5F" w:rsidP="007D640A">
      <w:pPr>
        <w:pStyle w:val="ListParagraph"/>
        <w:numPr>
          <w:ilvl w:val="1"/>
          <w:numId w:val="45"/>
        </w:numPr>
        <w:spacing w:after="240" w:line="240" w:lineRule="auto"/>
        <w:ind w:left="1800"/>
        <w:rPr>
          <w:rFonts w:ascii="Times New Roman" w:hAnsi="Times New Roman" w:cs="Times New Roman"/>
        </w:rPr>
      </w:pPr>
      <w:r>
        <w:rPr>
          <w:rFonts w:ascii="Times New Roman" w:hAnsi="Times New Roman" w:cs="Times New Roman"/>
        </w:rPr>
        <w:t>Matt noted that funding can be reallocated between line items in the budget later in the fiscal year with approval of the council by vote.</w:t>
      </w:r>
    </w:p>
    <w:p w14:paraId="6402058E" w14:textId="3EC53DFE" w:rsidR="009A2E5F" w:rsidRPr="009A2E5F" w:rsidRDefault="009A2E5F" w:rsidP="007D640A">
      <w:pPr>
        <w:spacing w:after="240" w:line="240" w:lineRule="auto"/>
        <w:ind w:left="1080"/>
        <w:rPr>
          <w:rFonts w:ascii="Times New Roman" w:hAnsi="Times New Roman" w:cs="Times New Roman"/>
        </w:rPr>
      </w:pPr>
      <w:r>
        <w:rPr>
          <w:rFonts w:ascii="Times New Roman" w:hAnsi="Times New Roman" w:cs="Times New Roman"/>
        </w:rPr>
        <w:lastRenderedPageBreak/>
        <w:t>The budget was approved with the amendments to the Honors and Awards, RLC Travel, Precollege and Young Professionals line items noted above by unanimous vote.</w:t>
      </w:r>
    </w:p>
    <w:p w14:paraId="1820FD9B" w14:textId="668B50B5" w:rsidR="00EC59B5" w:rsidRPr="007D640A" w:rsidRDefault="007D640A" w:rsidP="007D640A">
      <w:pPr>
        <w:spacing w:after="240" w:line="240" w:lineRule="auto"/>
        <w:rPr>
          <w:rFonts w:ascii="Times New Roman" w:hAnsi="Times New Roman" w:cs="Times New Roman"/>
        </w:rPr>
      </w:pPr>
      <w:r>
        <w:rPr>
          <w:rFonts w:ascii="Times New Roman" w:hAnsi="Times New Roman" w:cs="Times New Roman"/>
        </w:rPr>
        <w:t xml:space="preserve">           3.      </w:t>
      </w:r>
      <w:r w:rsidR="009A2E5F" w:rsidRPr="007D640A">
        <w:rPr>
          <w:rFonts w:ascii="Times New Roman" w:hAnsi="Times New Roman" w:cs="Times New Roman"/>
        </w:rPr>
        <w:t xml:space="preserve">Upcoming Events. </w:t>
      </w:r>
      <w:r w:rsidR="009A2E5F" w:rsidRPr="007D640A">
        <w:rPr>
          <w:rFonts w:ascii="Times New Roman" w:hAnsi="Times New Roman" w:cs="Times New Roman"/>
        </w:rPr>
        <w:t>Elizabeth asked about events coming up in the coming two months</w:t>
      </w:r>
      <w:r w:rsidR="005908CF" w:rsidRPr="007D640A">
        <w:rPr>
          <w:rFonts w:ascii="Times New Roman" w:hAnsi="Times New Roman" w:cs="Times New Roman"/>
        </w:rPr>
        <w:t>.</w:t>
      </w:r>
    </w:p>
    <w:p w14:paraId="197CE621" w14:textId="62697927" w:rsidR="00980B98" w:rsidRDefault="005908CF" w:rsidP="007D640A">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There are numerous Apollo Anniversary events coming up by various groups, and the section can advertise and encourage participation in these events.</w:t>
      </w:r>
    </w:p>
    <w:p w14:paraId="33230AFE" w14:textId="78612051" w:rsidR="005908CF" w:rsidRDefault="005908CF" w:rsidP="007D640A">
      <w:pPr>
        <w:pStyle w:val="ListParagraph"/>
        <w:numPr>
          <w:ilvl w:val="1"/>
          <w:numId w:val="45"/>
        </w:numPr>
        <w:spacing w:after="240" w:line="240" w:lineRule="auto"/>
        <w:rPr>
          <w:rFonts w:ascii="Times New Roman" w:hAnsi="Times New Roman" w:cs="Times New Roman"/>
        </w:rPr>
      </w:pPr>
      <w:r w:rsidRPr="005908CF">
        <w:rPr>
          <w:rFonts w:ascii="Times New Roman" w:hAnsi="Times New Roman" w:cs="Times New Roman"/>
        </w:rPr>
        <w:t>Melissa noted that she has been asked to help support “</w:t>
      </w:r>
      <w:r w:rsidRPr="005908CF">
        <w:rPr>
          <w:rFonts w:ascii="Times New Roman" w:hAnsi="Times New Roman" w:cs="Times New Roman"/>
        </w:rPr>
        <w:t>Go For Launch!</w:t>
      </w:r>
      <w:r w:rsidRPr="005908CF">
        <w:rPr>
          <w:rFonts w:ascii="Times New Roman" w:hAnsi="Times New Roman" w:cs="Times New Roman"/>
        </w:rPr>
        <w:t>,”</w:t>
      </w:r>
      <w:r w:rsidRPr="005908CF">
        <w:rPr>
          <w:rFonts w:ascii="Times New Roman" w:hAnsi="Times New Roman" w:cs="Times New Roman"/>
        </w:rPr>
        <w:t xml:space="preserve"> </w:t>
      </w:r>
      <w:r w:rsidRPr="005908CF">
        <w:rPr>
          <w:rFonts w:ascii="Times New Roman" w:hAnsi="Times New Roman" w:cs="Times New Roman"/>
        </w:rPr>
        <w:t>a two</w:t>
      </w:r>
      <w:r w:rsidRPr="005908CF">
        <w:rPr>
          <w:rFonts w:ascii="Times New Roman" w:hAnsi="Times New Roman" w:cs="Times New Roman"/>
        </w:rPr>
        <w:t xml:space="preserve">-day space inspired STEM event </w:t>
      </w:r>
      <w:r w:rsidRPr="005908CF">
        <w:rPr>
          <w:rFonts w:ascii="Times New Roman" w:hAnsi="Times New Roman" w:cs="Times New Roman"/>
        </w:rPr>
        <w:t>for</w:t>
      </w:r>
      <w:r w:rsidRPr="005908CF">
        <w:rPr>
          <w:rFonts w:ascii="Times New Roman" w:hAnsi="Times New Roman" w:cs="Times New Roman"/>
        </w:rPr>
        <w:t xml:space="preserve"> students in grades 8-12 August 24-25 at the Astronaut Memorial Center at K</w:t>
      </w:r>
      <w:r>
        <w:rPr>
          <w:rFonts w:ascii="Times New Roman" w:hAnsi="Times New Roman" w:cs="Times New Roman"/>
        </w:rPr>
        <w:t>SC.  Suggestions were for the section to advertise the event, particularly to our Educator Associates.  Some volunteers may also be needed, and Melissa said she would follow up with event organizers after the meeting, and would pass on info to Jake Shriver for distribution.</w:t>
      </w:r>
    </w:p>
    <w:p w14:paraId="5751CE38" w14:textId="48941B10" w:rsidR="005908CF" w:rsidRDefault="005908CF" w:rsidP="007D640A">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 xml:space="preserve">The Brevard Zoo Educator Open House is scheduled for Sept. 18, 5:30-8:00 PM.  Matt indicated that he would look up the POC for the event from last year and pass this information on to Elizabeth so she could coordinate our participation.  </w:t>
      </w:r>
    </w:p>
    <w:p w14:paraId="4C9103AE" w14:textId="09A42E9C" w:rsidR="00DE35E8" w:rsidRDefault="005908CF" w:rsidP="007D640A">
      <w:pPr>
        <w:pStyle w:val="ListParagraph"/>
        <w:numPr>
          <w:ilvl w:val="1"/>
          <w:numId w:val="45"/>
        </w:numPr>
        <w:spacing w:after="240" w:line="240" w:lineRule="auto"/>
        <w:rPr>
          <w:rFonts w:ascii="Times New Roman" w:hAnsi="Times New Roman" w:cs="Times New Roman"/>
        </w:rPr>
      </w:pPr>
      <w:r>
        <w:rPr>
          <w:rFonts w:ascii="Times New Roman" w:hAnsi="Times New Roman" w:cs="Times New Roman"/>
        </w:rPr>
        <w:t>Ashley suggested establis</w:t>
      </w:r>
      <w:r w:rsidR="00C9366C">
        <w:rPr>
          <w:rFonts w:ascii="Times New Roman" w:hAnsi="Times New Roman" w:cs="Times New Roman"/>
        </w:rPr>
        <w:t>hing a series of monthly YP get-</w:t>
      </w:r>
      <w:r>
        <w:rPr>
          <w:rFonts w:ascii="Times New Roman" w:hAnsi="Times New Roman" w:cs="Times New Roman"/>
        </w:rPr>
        <w:t xml:space="preserve">togethers (after work social events).  Elizabeth noted that Ashley previously expressed interest in setting up </w:t>
      </w:r>
      <w:proofErr w:type="gramStart"/>
      <w:r>
        <w:rPr>
          <w:rFonts w:ascii="Times New Roman" w:hAnsi="Times New Roman" w:cs="Times New Roman"/>
        </w:rPr>
        <w:t>a</w:t>
      </w:r>
      <w:proofErr w:type="gramEnd"/>
      <w:r>
        <w:rPr>
          <w:rFonts w:ascii="Times New Roman" w:hAnsi="Times New Roman" w:cs="Times New Roman"/>
        </w:rPr>
        <w:t xml:space="preserve"> YP subcommittee.  Ashley proposed making an advertising blurb to solicit members to participate on this subcommittee, and using a July social event as a way to solicit such participation.</w:t>
      </w:r>
    </w:p>
    <w:p w14:paraId="6B8553E2" w14:textId="7CA4C46D" w:rsidR="00DE35E8" w:rsidRPr="00DE35E8" w:rsidRDefault="00DE35E8" w:rsidP="007D640A">
      <w:pPr>
        <w:spacing w:after="240" w:line="240" w:lineRule="auto"/>
        <w:ind w:left="720"/>
        <w:rPr>
          <w:rFonts w:ascii="Times New Roman" w:hAnsi="Times New Roman" w:cs="Times New Roman"/>
        </w:rPr>
      </w:pPr>
      <w:r>
        <w:rPr>
          <w:rFonts w:ascii="Times New Roman" w:hAnsi="Times New Roman" w:cs="Times New Roman"/>
          <w:b/>
          <w:u w:val="single"/>
        </w:rPr>
        <w:t>Committee Reports</w:t>
      </w:r>
    </w:p>
    <w:p w14:paraId="46DCC586" w14:textId="7D7F6BC3" w:rsidR="00E96F6F" w:rsidRDefault="00E96F6F" w:rsidP="007D640A">
      <w:pPr>
        <w:pStyle w:val="ListParagraph"/>
        <w:numPr>
          <w:ilvl w:val="0"/>
          <w:numId w:val="46"/>
        </w:numPr>
        <w:spacing w:after="240" w:line="240" w:lineRule="auto"/>
        <w:ind w:left="1080"/>
        <w:rPr>
          <w:rFonts w:ascii="Times New Roman" w:hAnsi="Times New Roman" w:cs="Times New Roman"/>
        </w:rPr>
      </w:pPr>
      <w:r w:rsidRPr="00E96F6F">
        <w:rPr>
          <w:rFonts w:ascii="Times New Roman" w:hAnsi="Times New Roman" w:cs="Times New Roman"/>
        </w:rPr>
        <w:t>Career and Workforce Development</w:t>
      </w:r>
      <w:r>
        <w:rPr>
          <w:rFonts w:ascii="Times New Roman" w:hAnsi="Times New Roman" w:cs="Times New Roman"/>
        </w:rPr>
        <w:t xml:space="preserve"> (</w:t>
      </w:r>
      <w:r w:rsidR="00F46B27" w:rsidRPr="00C9366C">
        <w:rPr>
          <w:rFonts w:ascii="Times New Roman" w:hAnsi="Times New Roman" w:cs="Times New Roman"/>
          <w:spacing w:val="-1"/>
          <w:sz w:val="24"/>
          <w:szCs w:val="24"/>
        </w:rPr>
        <w:t>Dhuree</w:t>
      </w:r>
      <w:bookmarkStart w:id="0" w:name="_GoBack"/>
      <w:bookmarkEnd w:id="0"/>
      <w:r>
        <w:rPr>
          <w:rFonts w:ascii="Times New Roman" w:hAnsi="Times New Roman" w:cs="Times New Roman"/>
        </w:rPr>
        <w:t>)</w:t>
      </w:r>
      <w:r w:rsidR="00016897">
        <w:rPr>
          <w:rFonts w:ascii="Times New Roman" w:hAnsi="Times New Roman" w:cs="Times New Roman"/>
        </w:rPr>
        <w:t>:</w:t>
      </w:r>
      <w:r>
        <w:rPr>
          <w:rFonts w:ascii="Times New Roman" w:hAnsi="Times New Roman" w:cs="Times New Roman"/>
        </w:rPr>
        <w:t xml:space="preserve">  </w:t>
      </w:r>
      <w:r w:rsidR="00F46B27" w:rsidRPr="00C9366C">
        <w:rPr>
          <w:rFonts w:ascii="Times New Roman" w:hAnsi="Times New Roman" w:cs="Times New Roman"/>
          <w:spacing w:val="-1"/>
          <w:sz w:val="24"/>
          <w:szCs w:val="24"/>
        </w:rPr>
        <w:t>Dhuree</w:t>
      </w:r>
      <w:r>
        <w:rPr>
          <w:rFonts w:ascii="Times New Roman" w:hAnsi="Times New Roman" w:cs="Times New Roman"/>
        </w:rPr>
        <w:t xml:space="preserve"> asked for input regarding activities for her area.  There are no recurring CWD activities carrying over from last year. Elizabeth suggested creating new activities based on filling needs of section members, and suggested partnering with other societies.  Dave suggested that she could get involved with the CCTS Space Congress committee, as Space Congress has included professional development activities in recent years, and provides meeting space to member societies </w:t>
      </w:r>
      <w:r w:rsidR="007D640A">
        <w:rPr>
          <w:rFonts w:ascii="Times New Roman" w:hAnsi="Times New Roman" w:cs="Times New Roman"/>
        </w:rPr>
        <w:t>during Space Congress</w:t>
      </w:r>
      <w:r>
        <w:rPr>
          <w:rFonts w:ascii="Times New Roman" w:hAnsi="Times New Roman" w:cs="Times New Roman"/>
        </w:rPr>
        <w:t xml:space="preserve">.  Dave offered to provide a POC for the Space Congress committee to </w:t>
      </w:r>
      <w:r w:rsidR="00F46B27" w:rsidRPr="00C9366C">
        <w:rPr>
          <w:rFonts w:ascii="Times New Roman" w:hAnsi="Times New Roman" w:cs="Times New Roman"/>
          <w:spacing w:val="-1"/>
          <w:sz w:val="24"/>
          <w:szCs w:val="24"/>
        </w:rPr>
        <w:t>Dhuree</w:t>
      </w:r>
      <w:r>
        <w:rPr>
          <w:rFonts w:ascii="Times New Roman" w:hAnsi="Times New Roman" w:cs="Times New Roman"/>
        </w:rPr>
        <w:t xml:space="preserve"> after the meeting.</w:t>
      </w:r>
    </w:p>
    <w:p w14:paraId="4CB12A78" w14:textId="535A92DE" w:rsidR="00016897" w:rsidRDefault="00016897" w:rsidP="007D640A">
      <w:pPr>
        <w:pStyle w:val="ListParagraph"/>
        <w:numPr>
          <w:ilvl w:val="0"/>
          <w:numId w:val="46"/>
        </w:numPr>
        <w:spacing w:after="240" w:line="240" w:lineRule="auto"/>
        <w:ind w:left="1080"/>
        <w:rPr>
          <w:rFonts w:ascii="Times New Roman" w:hAnsi="Times New Roman" w:cs="Times New Roman"/>
        </w:rPr>
      </w:pPr>
      <w:r>
        <w:rPr>
          <w:rFonts w:ascii="Times New Roman" w:hAnsi="Times New Roman" w:cs="Times New Roman"/>
        </w:rPr>
        <w:t>FIT Student Branch (Dave):  Dave indicated that the FIT Student Branch has been inactive over the summer as most/all of the officers are away.</w:t>
      </w:r>
    </w:p>
    <w:p w14:paraId="2A2E0FFD" w14:textId="1FB96A88" w:rsidR="00DE35E8" w:rsidRDefault="00016897" w:rsidP="007D640A">
      <w:pPr>
        <w:pStyle w:val="ListParagraph"/>
        <w:numPr>
          <w:ilvl w:val="0"/>
          <w:numId w:val="46"/>
        </w:numPr>
        <w:spacing w:after="240" w:line="240" w:lineRule="auto"/>
        <w:ind w:left="1080"/>
        <w:rPr>
          <w:rFonts w:ascii="Times New Roman" w:hAnsi="Times New Roman" w:cs="Times New Roman"/>
        </w:rPr>
      </w:pPr>
      <w:r>
        <w:rPr>
          <w:rFonts w:ascii="Times New Roman" w:hAnsi="Times New Roman" w:cs="Times New Roman"/>
        </w:rPr>
        <w:t>CCTS (Dave):</w:t>
      </w:r>
      <w:r w:rsidR="00E96F6F">
        <w:rPr>
          <w:rFonts w:ascii="Times New Roman" w:hAnsi="Times New Roman" w:cs="Times New Roman"/>
        </w:rPr>
        <w:t xml:space="preserve"> </w:t>
      </w:r>
      <w:r>
        <w:rPr>
          <w:rFonts w:ascii="Times New Roman" w:hAnsi="Times New Roman" w:cs="Times New Roman"/>
        </w:rPr>
        <w:t>Dave noted that the next CCTS executive committee meeting was coming up in the following week, and would pass information on to Elizabeth.</w:t>
      </w:r>
    </w:p>
    <w:p w14:paraId="0911403B" w14:textId="75D9C3CA" w:rsidR="00C9366C" w:rsidRDefault="00C9366C" w:rsidP="007D640A">
      <w:pPr>
        <w:pStyle w:val="ListParagraph"/>
        <w:numPr>
          <w:ilvl w:val="0"/>
          <w:numId w:val="46"/>
        </w:numPr>
        <w:spacing w:after="240" w:line="240" w:lineRule="auto"/>
        <w:ind w:left="1080"/>
        <w:rPr>
          <w:rFonts w:ascii="Times New Roman" w:hAnsi="Times New Roman" w:cs="Times New Roman"/>
        </w:rPr>
      </w:pPr>
      <w:r>
        <w:rPr>
          <w:rFonts w:ascii="Times New Roman" w:hAnsi="Times New Roman" w:cs="Times New Roman"/>
        </w:rPr>
        <w:t>Secretary (Dave):  Dave to work on a newsletter.</w:t>
      </w:r>
    </w:p>
    <w:p w14:paraId="724660A9" w14:textId="77777777" w:rsidR="00104964" w:rsidRDefault="00104964" w:rsidP="007D640A">
      <w:pPr>
        <w:spacing w:after="0" w:line="240" w:lineRule="auto"/>
        <w:ind w:left="720"/>
        <w:rPr>
          <w:rFonts w:ascii="Times New Roman" w:hAnsi="Times New Roman" w:cs="Times New Roman"/>
        </w:rPr>
      </w:pPr>
    </w:p>
    <w:p w14:paraId="0616AF19" w14:textId="15ECC8C8" w:rsidR="005A15E8" w:rsidRPr="00B301FD"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Action Item Log</w:t>
      </w:r>
    </w:p>
    <w:p w14:paraId="72906D87" w14:textId="29C6C75C" w:rsidR="00C9366C" w:rsidRDefault="00C9366C"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Honors and Awards Chair:  Obtain Past Chair plaques for the past two fiscal years.</w:t>
      </w:r>
    </w:p>
    <w:p w14:paraId="45115DBF" w14:textId="61AADA95" w:rsidR="00F36FA9" w:rsidRDefault="00C9366C"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 xml:space="preserve">Melissa:  obtain information about “Go </w:t>
      </w:r>
      <w:proofErr w:type="gramStart"/>
      <w:r>
        <w:rPr>
          <w:rFonts w:ascii="Times New Roman" w:hAnsi="Times New Roman" w:cs="Times New Roman"/>
        </w:rPr>
        <w:t>For</w:t>
      </w:r>
      <w:proofErr w:type="gramEnd"/>
      <w:r>
        <w:rPr>
          <w:rFonts w:ascii="Times New Roman" w:hAnsi="Times New Roman" w:cs="Times New Roman"/>
        </w:rPr>
        <w:t xml:space="preserve"> Launch!” needs from event organizers and pass on information for distribution. </w:t>
      </w:r>
    </w:p>
    <w:p w14:paraId="182AFFAB" w14:textId="17CE1FD9" w:rsidR="00ED7C5B" w:rsidRDefault="00C9366C"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All:  Begin preparing Cat 3 Funding Requests.</w:t>
      </w:r>
    </w:p>
    <w:p w14:paraId="5558871C" w14:textId="4044265F" w:rsidR="00C9366C" w:rsidRDefault="00C9366C"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Matt: Send Elizabeth the POC info for the Brevard Zoo event.</w:t>
      </w:r>
    </w:p>
    <w:p w14:paraId="1180E541" w14:textId="13EFB1B3" w:rsidR="00C9366C" w:rsidRDefault="00C9366C"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Ashley: Prepare blurb to assist formation of YP subcommittee</w:t>
      </w:r>
    </w:p>
    <w:p w14:paraId="6D80D0BA" w14:textId="2FDC3930" w:rsidR="00C9366C" w:rsidRDefault="00C9366C"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 xml:space="preserve">Dave:  Give </w:t>
      </w:r>
      <w:r w:rsidR="00F46B27" w:rsidRPr="00C9366C">
        <w:rPr>
          <w:rFonts w:ascii="Times New Roman" w:hAnsi="Times New Roman" w:cs="Times New Roman"/>
          <w:spacing w:val="-1"/>
          <w:sz w:val="24"/>
          <w:szCs w:val="24"/>
        </w:rPr>
        <w:t>Dhuree</w:t>
      </w:r>
      <w:r>
        <w:rPr>
          <w:rFonts w:ascii="Times New Roman" w:hAnsi="Times New Roman" w:cs="Times New Roman"/>
        </w:rPr>
        <w:t xml:space="preserve"> Space Congress POC info.</w:t>
      </w:r>
    </w:p>
    <w:p w14:paraId="01D47253" w14:textId="043C6D7F" w:rsidR="00C9366C" w:rsidRPr="00B301FD" w:rsidRDefault="00C9366C" w:rsidP="007D640A">
      <w:pPr>
        <w:pStyle w:val="ListParagraph"/>
        <w:numPr>
          <w:ilvl w:val="0"/>
          <w:numId w:val="42"/>
        </w:numPr>
        <w:spacing w:after="240" w:line="240" w:lineRule="auto"/>
        <w:ind w:left="1800"/>
        <w:rPr>
          <w:rFonts w:ascii="Times New Roman" w:hAnsi="Times New Roman" w:cs="Times New Roman"/>
        </w:rPr>
      </w:pPr>
      <w:r>
        <w:rPr>
          <w:rFonts w:ascii="Times New Roman" w:hAnsi="Times New Roman" w:cs="Times New Roman"/>
        </w:rPr>
        <w:t>Dave: Prepare newsletter.</w:t>
      </w:r>
    </w:p>
    <w:p w14:paraId="21D228DB" w14:textId="77777777" w:rsidR="00104964" w:rsidRDefault="00104964" w:rsidP="007D640A">
      <w:pPr>
        <w:spacing w:after="120"/>
        <w:ind w:left="720"/>
        <w:rPr>
          <w:rFonts w:ascii="Times New Roman" w:hAnsi="Times New Roman" w:cs="Times New Roman"/>
          <w:b/>
          <w:u w:val="single"/>
        </w:rPr>
      </w:pPr>
      <w:r>
        <w:rPr>
          <w:rFonts w:ascii="Times New Roman" w:hAnsi="Times New Roman" w:cs="Times New Roman"/>
          <w:b/>
          <w:u w:val="single"/>
        </w:rPr>
        <w:t>Adjourn</w:t>
      </w:r>
    </w:p>
    <w:p w14:paraId="4E2052ED" w14:textId="2E8E8D75" w:rsidR="00104964" w:rsidRDefault="00104964" w:rsidP="007D640A">
      <w:pPr>
        <w:spacing w:after="240"/>
        <w:ind w:left="720"/>
        <w:rPr>
          <w:rFonts w:ascii="Times New Roman" w:hAnsi="Times New Roman" w:cs="Times New Roman"/>
        </w:rPr>
      </w:pPr>
      <w:r>
        <w:rPr>
          <w:rFonts w:ascii="Times New Roman" w:hAnsi="Times New Roman" w:cs="Times New Roman"/>
        </w:rPr>
        <w:t xml:space="preserve">The meeting was adjourned at </w:t>
      </w:r>
      <w:r w:rsidR="00F24A2E">
        <w:rPr>
          <w:rFonts w:ascii="Times New Roman" w:hAnsi="Times New Roman" w:cs="Times New Roman"/>
        </w:rPr>
        <w:t>7:</w:t>
      </w:r>
      <w:r w:rsidR="00F36FA9">
        <w:rPr>
          <w:rFonts w:ascii="Times New Roman" w:hAnsi="Times New Roman" w:cs="Times New Roman"/>
        </w:rPr>
        <w:t>23</w:t>
      </w:r>
      <w:r w:rsidR="00F24A2E">
        <w:rPr>
          <w:rFonts w:ascii="Times New Roman" w:hAnsi="Times New Roman" w:cs="Times New Roman"/>
        </w:rPr>
        <w:t>PM</w:t>
      </w:r>
      <w:r w:rsidR="00E218B6">
        <w:rPr>
          <w:rFonts w:ascii="Times New Roman" w:hAnsi="Times New Roman" w:cs="Times New Roman"/>
        </w:rPr>
        <w:t>.</w:t>
      </w:r>
      <w:r w:rsidR="005B39C2" w:rsidRPr="005B39C2">
        <w:rPr>
          <w:rFonts w:ascii="Times New Roman" w:hAnsi="Times New Roman" w:cs="Times New Roman"/>
        </w:rPr>
        <w:t xml:space="preserve"> </w:t>
      </w:r>
    </w:p>
    <w:p w14:paraId="055D12FC" w14:textId="77777777" w:rsidR="00C9366C" w:rsidRDefault="00C9366C" w:rsidP="00C9366C">
      <w:pPr>
        <w:spacing w:after="240"/>
        <w:ind w:left="360"/>
        <w:rPr>
          <w:rFonts w:ascii="Times New Roman" w:hAnsi="Times New Roman" w:cs="Times New Roman"/>
        </w:rPr>
      </w:pPr>
    </w:p>
    <w:p w14:paraId="31CEB693" w14:textId="77777777" w:rsidR="00C9366C" w:rsidRDefault="00C9366C" w:rsidP="00C9366C">
      <w:pPr>
        <w:spacing w:after="240"/>
        <w:ind w:left="360"/>
        <w:rPr>
          <w:rFonts w:ascii="Times New Roman" w:hAnsi="Times New Roman" w:cs="Times New Roman"/>
        </w:rPr>
      </w:pPr>
    </w:p>
    <w:p w14:paraId="623EF19A" w14:textId="77777777" w:rsidR="00C9366C" w:rsidRDefault="00C9366C" w:rsidP="00C9366C">
      <w:pPr>
        <w:spacing w:after="240"/>
        <w:ind w:left="360"/>
        <w:rPr>
          <w:rFonts w:ascii="Times New Roman" w:hAnsi="Times New Roman" w:cs="Times New Roman"/>
        </w:rPr>
      </w:pPr>
    </w:p>
    <w:p w14:paraId="0B48C8C4" w14:textId="7838B041" w:rsidR="00C9366C" w:rsidRDefault="00C9366C" w:rsidP="007D640A">
      <w:pPr>
        <w:spacing w:after="120"/>
        <w:ind w:left="720"/>
        <w:rPr>
          <w:rFonts w:ascii="Times New Roman" w:hAnsi="Times New Roman" w:cs="Times New Roman"/>
          <w:b/>
          <w:u w:val="single"/>
        </w:rPr>
      </w:pPr>
      <w:r>
        <w:rPr>
          <w:rFonts w:ascii="Times New Roman" w:hAnsi="Times New Roman" w:cs="Times New Roman"/>
          <w:b/>
          <w:u w:val="single"/>
        </w:rPr>
        <w:t>Officer List</w:t>
      </w:r>
    </w:p>
    <w:p w14:paraId="2ABF6314" w14:textId="77777777" w:rsidR="00C9366C" w:rsidRDefault="00C9366C" w:rsidP="00104964">
      <w:pPr>
        <w:spacing w:after="240"/>
        <w:rPr>
          <w:rFonts w:ascii="Times New Roman" w:hAnsi="Times New Roman" w:cs="Times New Roman"/>
        </w:rPr>
      </w:pPr>
    </w:p>
    <w:tbl>
      <w:tblPr>
        <w:tblW w:w="0" w:type="auto"/>
        <w:tblInd w:w="1068" w:type="dxa"/>
        <w:tblLayout w:type="fixed"/>
        <w:tblCellMar>
          <w:left w:w="0" w:type="dxa"/>
          <w:right w:w="0" w:type="dxa"/>
        </w:tblCellMar>
        <w:tblLook w:val="0000" w:firstRow="0" w:lastRow="0" w:firstColumn="0" w:lastColumn="0" w:noHBand="0" w:noVBand="0"/>
      </w:tblPr>
      <w:tblGrid>
        <w:gridCol w:w="4535"/>
        <w:gridCol w:w="2129"/>
      </w:tblGrid>
      <w:tr w:rsidR="00C9366C" w:rsidRPr="00C9366C" w14:paraId="15C635D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503FCE29"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3AD4EE49"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Elizabeth</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Balga</w:t>
            </w:r>
            <w:proofErr w:type="spellEnd"/>
          </w:p>
        </w:tc>
      </w:tr>
      <w:tr w:rsidR="00C9366C" w:rsidRPr="00C9366C" w14:paraId="336C8116"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700D6D3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Vice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Chairman:</w:t>
            </w:r>
          </w:p>
        </w:tc>
        <w:tc>
          <w:tcPr>
            <w:tcW w:w="2129" w:type="dxa"/>
            <w:tcBorders>
              <w:top w:val="single" w:sz="4" w:space="0" w:color="000000"/>
              <w:left w:val="single" w:sz="4" w:space="0" w:color="000000"/>
              <w:bottom w:val="single" w:sz="4" w:space="0" w:color="000000"/>
              <w:right w:val="single" w:sz="4" w:space="0" w:color="000000"/>
            </w:tcBorders>
          </w:tcPr>
          <w:p w14:paraId="4E23186A"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Rachel</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Mocini</w:t>
            </w:r>
            <w:proofErr w:type="spellEnd"/>
          </w:p>
        </w:tc>
      </w:tr>
      <w:tr w:rsidR="00C9366C" w:rsidRPr="00C9366C" w14:paraId="54394BCF" w14:textId="77777777" w:rsidTr="00A957CB">
        <w:trPr>
          <w:trHeight w:hRule="exact" w:val="622"/>
        </w:trPr>
        <w:tc>
          <w:tcPr>
            <w:tcW w:w="4535" w:type="dxa"/>
            <w:tcBorders>
              <w:top w:val="single" w:sz="4" w:space="0" w:color="000000"/>
              <w:left w:val="single" w:sz="4" w:space="0" w:color="000000"/>
              <w:bottom w:val="single" w:sz="4" w:space="0" w:color="000000"/>
              <w:right w:val="single" w:sz="4" w:space="0" w:color="000000"/>
            </w:tcBorders>
          </w:tcPr>
          <w:p w14:paraId="64A0F604"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Secretary: (also FIT Student Branch Faculty Adviser)</w:t>
            </w:r>
          </w:p>
        </w:tc>
        <w:tc>
          <w:tcPr>
            <w:tcW w:w="2129" w:type="dxa"/>
            <w:tcBorders>
              <w:top w:val="single" w:sz="4" w:space="0" w:color="000000"/>
              <w:left w:val="single" w:sz="4" w:space="0" w:color="000000"/>
              <w:bottom w:val="single" w:sz="4" w:space="0" w:color="000000"/>
              <w:right w:val="single" w:sz="4" w:space="0" w:color="000000"/>
            </w:tcBorders>
          </w:tcPr>
          <w:p w14:paraId="0E0AED2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Dave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Fleming</w:t>
            </w:r>
          </w:p>
        </w:tc>
      </w:tr>
      <w:tr w:rsidR="00C9366C" w:rsidRPr="00C9366C" w14:paraId="69F74F31" w14:textId="77777777" w:rsidTr="00A957CB">
        <w:trPr>
          <w:trHeight w:hRule="exact" w:val="640"/>
        </w:trPr>
        <w:tc>
          <w:tcPr>
            <w:tcW w:w="4535" w:type="dxa"/>
            <w:tcBorders>
              <w:top w:val="single" w:sz="4" w:space="0" w:color="000000"/>
              <w:left w:val="single" w:sz="4" w:space="0" w:color="000000"/>
              <w:bottom w:val="single" w:sz="4" w:space="0" w:color="000000"/>
              <w:right w:val="single" w:sz="4" w:space="0" w:color="000000"/>
            </w:tcBorders>
          </w:tcPr>
          <w:p w14:paraId="351E1F17"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Treasurer: (also AIAA Region 2 Finance Director)</w:t>
            </w:r>
          </w:p>
        </w:tc>
        <w:tc>
          <w:tcPr>
            <w:tcW w:w="2129" w:type="dxa"/>
            <w:tcBorders>
              <w:top w:val="single" w:sz="4" w:space="0" w:color="000000"/>
              <w:left w:val="single" w:sz="4" w:space="0" w:color="000000"/>
              <w:bottom w:val="single" w:sz="4" w:space="0" w:color="000000"/>
              <w:right w:val="single" w:sz="4" w:space="0" w:color="000000"/>
            </w:tcBorders>
          </w:tcPr>
          <w:p w14:paraId="5F9B757E"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 xml:space="preserve">Matthew </w:t>
            </w:r>
            <w:proofErr w:type="spellStart"/>
            <w:r w:rsidRPr="00C9366C">
              <w:rPr>
                <w:rFonts w:ascii="Times New Roman" w:hAnsi="Times New Roman" w:cs="Times New Roman"/>
                <w:spacing w:val="-1"/>
                <w:sz w:val="24"/>
                <w:szCs w:val="24"/>
              </w:rPr>
              <w:t>Zuk</w:t>
            </w:r>
            <w:proofErr w:type="spellEnd"/>
          </w:p>
        </w:tc>
      </w:tr>
      <w:tr w:rsidR="00C9366C" w:rsidRPr="00C9366C" w14:paraId="12B0C4F5"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FA604A2"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Programs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2F0CA207"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Dennis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Dali</w:t>
            </w:r>
          </w:p>
        </w:tc>
      </w:tr>
      <w:tr w:rsidR="00C9366C" w:rsidRPr="00C9366C" w14:paraId="3BE2A9E2"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22809963"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Education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A892F2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Naveen</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 xml:space="preserve">Sri </w:t>
            </w:r>
            <w:proofErr w:type="spellStart"/>
            <w:r w:rsidRPr="00C9366C">
              <w:rPr>
                <w:rFonts w:ascii="Times New Roman" w:hAnsi="Times New Roman" w:cs="Times New Roman"/>
                <w:spacing w:val="-1"/>
                <w:sz w:val="24"/>
                <w:szCs w:val="24"/>
              </w:rPr>
              <w:t>Uddanti</w:t>
            </w:r>
            <w:proofErr w:type="spellEnd"/>
          </w:p>
        </w:tc>
      </w:tr>
      <w:tr w:rsidR="00C9366C" w:rsidRPr="00C9366C" w14:paraId="7A413B3C" w14:textId="77777777" w:rsidTr="00A957CB">
        <w:trPr>
          <w:trHeight w:hRule="exact" w:val="595"/>
        </w:trPr>
        <w:tc>
          <w:tcPr>
            <w:tcW w:w="4535" w:type="dxa"/>
            <w:tcBorders>
              <w:top w:val="single" w:sz="4" w:space="0" w:color="000000"/>
              <w:left w:val="single" w:sz="4" w:space="0" w:color="000000"/>
              <w:bottom w:val="single" w:sz="4" w:space="0" w:color="000000"/>
              <w:right w:val="single" w:sz="4" w:space="0" w:color="000000"/>
            </w:tcBorders>
          </w:tcPr>
          <w:p w14:paraId="019C1E38"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Honors</w:t>
            </w:r>
            <w:r w:rsidRPr="00C9366C">
              <w:rPr>
                <w:rFonts w:ascii="Times New Roman" w:hAnsi="Times New Roman" w:cs="Times New Roman"/>
                <w:sz w:val="24"/>
                <w:szCs w:val="24"/>
              </w:rPr>
              <w:t xml:space="preserve"> &amp; </w:t>
            </w:r>
            <w:r w:rsidRPr="00C9366C">
              <w:rPr>
                <w:rFonts w:ascii="Times New Roman" w:hAnsi="Times New Roman" w:cs="Times New Roman"/>
                <w:spacing w:val="-1"/>
                <w:sz w:val="24"/>
                <w:szCs w:val="24"/>
              </w:rPr>
              <w:t>Awards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member of Structural Dynamics Technical Committee)</w:t>
            </w:r>
          </w:p>
        </w:tc>
        <w:tc>
          <w:tcPr>
            <w:tcW w:w="2129" w:type="dxa"/>
            <w:tcBorders>
              <w:top w:val="single" w:sz="4" w:space="0" w:color="000000"/>
              <w:left w:val="single" w:sz="4" w:space="0" w:color="000000"/>
              <w:bottom w:val="single" w:sz="4" w:space="0" w:color="000000"/>
              <w:right w:val="single" w:sz="4" w:space="0" w:color="000000"/>
            </w:tcBorders>
          </w:tcPr>
          <w:p w14:paraId="5D3FF90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proofErr w:type="spellStart"/>
            <w:r w:rsidRPr="00C9366C">
              <w:rPr>
                <w:rFonts w:ascii="Times New Roman" w:hAnsi="Times New Roman" w:cs="Times New Roman"/>
                <w:spacing w:val="-1"/>
                <w:sz w:val="24"/>
                <w:szCs w:val="24"/>
              </w:rPr>
              <w:t>Razvan</w:t>
            </w:r>
            <w:proofErr w:type="spellEnd"/>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Rusovici</w:t>
            </w:r>
            <w:proofErr w:type="spellEnd"/>
          </w:p>
        </w:tc>
      </w:tr>
      <w:tr w:rsidR="00C9366C" w:rsidRPr="00C9366C" w14:paraId="13D7368B"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338A7338"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Membership</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61730016"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r w:rsidR="00C9366C" w:rsidRPr="00C9366C" w14:paraId="58F83DFA"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2543136"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Communications</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32F0BFB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z w:val="24"/>
                <w:szCs w:val="24"/>
              </w:rPr>
              <w:t xml:space="preserve">Jacob </w:t>
            </w:r>
            <w:r w:rsidRPr="00C9366C">
              <w:rPr>
                <w:rFonts w:ascii="Times New Roman" w:hAnsi="Times New Roman" w:cs="Times New Roman"/>
                <w:spacing w:val="-1"/>
                <w:sz w:val="24"/>
                <w:szCs w:val="24"/>
              </w:rPr>
              <w:t>Shiver</w:t>
            </w:r>
          </w:p>
        </w:tc>
      </w:tr>
      <w:tr w:rsidR="00C9366C" w:rsidRPr="00C9366C" w14:paraId="054F2C7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466E7FE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STEM</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K-12</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82CAF56"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Melissa</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Sleeper</w:t>
            </w:r>
          </w:p>
        </w:tc>
      </w:tr>
      <w:tr w:rsidR="00C9366C" w:rsidRPr="00C9366C" w14:paraId="460063B2"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496AA4BB" w14:textId="77777777" w:rsidR="00C9366C" w:rsidRPr="00C9366C" w:rsidRDefault="00C9366C" w:rsidP="00C9366C">
            <w:pPr>
              <w:kinsoku w:val="0"/>
              <w:overflowPunct w:val="0"/>
              <w:autoSpaceDE w:val="0"/>
              <w:autoSpaceDN w:val="0"/>
              <w:adjustRightInd w:val="0"/>
              <w:spacing w:after="0" w:line="274"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Public</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Policy</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1B3E744D" w14:textId="77777777" w:rsidR="00C9366C" w:rsidRPr="00C9366C" w:rsidRDefault="00C9366C" w:rsidP="00C9366C">
            <w:pPr>
              <w:kinsoku w:val="0"/>
              <w:overflowPunct w:val="0"/>
              <w:autoSpaceDE w:val="0"/>
              <w:autoSpaceDN w:val="0"/>
              <w:adjustRightInd w:val="0"/>
              <w:spacing w:after="0" w:line="274"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Holly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Petrucci</w:t>
            </w:r>
            <w:proofErr w:type="spellEnd"/>
          </w:p>
        </w:tc>
      </w:tr>
      <w:tr w:rsidR="00C9366C" w:rsidRPr="00C9366C" w14:paraId="190B60EF" w14:textId="77777777" w:rsidTr="00A957CB">
        <w:trPr>
          <w:trHeight w:hRule="exact" w:val="286"/>
        </w:trPr>
        <w:tc>
          <w:tcPr>
            <w:tcW w:w="4535" w:type="dxa"/>
            <w:tcBorders>
              <w:top w:val="single" w:sz="4" w:space="0" w:color="000000"/>
              <w:left w:val="single" w:sz="4" w:space="0" w:color="000000"/>
              <w:bottom w:val="single" w:sz="4" w:space="0" w:color="000000"/>
              <w:right w:val="single" w:sz="4" w:space="0" w:color="000000"/>
            </w:tcBorders>
          </w:tcPr>
          <w:p w14:paraId="17FD8692"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Career</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and</w:t>
            </w:r>
            <w:r w:rsidRPr="00C9366C">
              <w:rPr>
                <w:rFonts w:ascii="Times New Roman" w:hAnsi="Times New Roman" w:cs="Times New Roman"/>
                <w:spacing w:val="-2"/>
                <w:sz w:val="24"/>
                <w:szCs w:val="24"/>
              </w:rPr>
              <w:t xml:space="preserve"> </w:t>
            </w:r>
            <w:r w:rsidRPr="00C9366C">
              <w:rPr>
                <w:rFonts w:ascii="Times New Roman" w:hAnsi="Times New Roman" w:cs="Times New Roman"/>
                <w:spacing w:val="-1"/>
                <w:sz w:val="24"/>
                <w:szCs w:val="24"/>
              </w:rPr>
              <w:t>Workforce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Development</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4205FE2"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Dhuree</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Seth</w:t>
            </w:r>
          </w:p>
        </w:tc>
      </w:tr>
      <w:tr w:rsidR="00C9366C" w:rsidRPr="00C9366C" w14:paraId="5EC454E4" w14:textId="77777777" w:rsidTr="00A957CB">
        <w:trPr>
          <w:trHeight w:hRule="exact" w:val="730"/>
        </w:trPr>
        <w:tc>
          <w:tcPr>
            <w:tcW w:w="4535" w:type="dxa"/>
            <w:tcBorders>
              <w:top w:val="single" w:sz="4" w:space="0" w:color="000000"/>
              <w:left w:val="single" w:sz="4" w:space="0" w:color="000000"/>
              <w:bottom w:val="single" w:sz="4" w:space="0" w:color="000000"/>
              <w:right w:val="single" w:sz="4" w:space="0" w:color="000000"/>
            </w:tcBorders>
          </w:tcPr>
          <w:p w14:paraId="64925FCD"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Young</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Professional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 (also AIAA Region 2 Asst. Deputy Director of Education)</w:t>
            </w:r>
          </w:p>
        </w:tc>
        <w:tc>
          <w:tcPr>
            <w:tcW w:w="2129" w:type="dxa"/>
            <w:tcBorders>
              <w:top w:val="single" w:sz="4" w:space="0" w:color="000000"/>
              <w:left w:val="single" w:sz="4" w:space="0" w:color="000000"/>
              <w:bottom w:val="single" w:sz="4" w:space="0" w:color="000000"/>
              <w:right w:val="single" w:sz="4" w:space="0" w:color="000000"/>
            </w:tcBorders>
          </w:tcPr>
          <w:p w14:paraId="5E723767"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Ashley</w:t>
            </w:r>
            <w:r w:rsidRPr="00C9366C">
              <w:rPr>
                <w:rFonts w:ascii="Times New Roman" w:hAnsi="Times New Roman" w:cs="Times New Roman"/>
                <w:sz w:val="24"/>
                <w:szCs w:val="24"/>
              </w:rPr>
              <w:t xml:space="preserve"> </w:t>
            </w:r>
            <w:proofErr w:type="spellStart"/>
            <w:r w:rsidRPr="00C9366C">
              <w:rPr>
                <w:rFonts w:ascii="Times New Roman" w:hAnsi="Times New Roman" w:cs="Times New Roman"/>
                <w:spacing w:val="-1"/>
                <w:sz w:val="24"/>
                <w:szCs w:val="24"/>
              </w:rPr>
              <w:t>Scharfenberg</w:t>
            </w:r>
            <w:proofErr w:type="spellEnd"/>
          </w:p>
        </w:tc>
      </w:tr>
      <w:tr w:rsidR="00C9366C" w:rsidRPr="00C9366C" w14:paraId="3BE9ADE7" w14:textId="77777777" w:rsidTr="00A957CB">
        <w:trPr>
          <w:trHeight w:hRule="exact" w:val="287"/>
        </w:trPr>
        <w:tc>
          <w:tcPr>
            <w:tcW w:w="4535" w:type="dxa"/>
            <w:tcBorders>
              <w:top w:val="single" w:sz="4" w:space="0" w:color="000000"/>
              <w:left w:val="single" w:sz="4" w:space="0" w:color="000000"/>
              <w:bottom w:val="single" w:sz="4" w:space="0" w:color="000000"/>
              <w:right w:val="single" w:sz="4" w:space="0" w:color="000000"/>
            </w:tcBorders>
          </w:tcPr>
          <w:p w14:paraId="2CF98CF1" w14:textId="77777777" w:rsidR="00C9366C" w:rsidRPr="00C9366C" w:rsidRDefault="00C9366C" w:rsidP="00C9366C">
            <w:pPr>
              <w:kinsoku w:val="0"/>
              <w:overflowPunct w:val="0"/>
              <w:autoSpaceDE w:val="0"/>
              <w:autoSpaceDN w:val="0"/>
              <w:adjustRightInd w:val="0"/>
              <w:spacing w:after="0" w:line="273" w:lineRule="exact"/>
              <w:ind w:left="102"/>
              <w:rPr>
                <w:rFonts w:ascii="Times New Roman" w:hAnsi="Times New Roman" w:cs="Times New Roman"/>
                <w:sz w:val="24"/>
                <w:szCs w:val="24"/>
              </w:rPr>
            </w:pPr>
            <w:r w:rsidRPr="00C9366C">
              <w:rPr>
                <w:rFonts w:ascii="Times New Roman" w:hAnsi="Times New Roman" w:cs="Times New Roman"/>
                <w:spacing w:val="-1"/>
                <w:sz w:val="24"/>
                <w:szCs w:val="24"/>
              </w:rPr>
              <w:t>Technical</w:t>
            </w:r>
            <w:r w:rsidRPr="00C9366C">
              <w:rPr>
                <w:rFonts w:ascii="Times New Roman" w:hAnsi="Times New Roman" w:cs="Times New Roman"/>
                <w:sz w:val="24"/>
                <w:szCs w:val="24"/>
              </w:rPr>
              <w:t xml:space="preserve"> </w:t>
            </w:r>
            <w:r w:rsidRPr="00C9366C">
              <w:rPr>
                <w:rFonts w:ascii="Times New Roman" w:hAnsi="Times New Roman" w:cs="Times New Roman"/>
                <w:spacing w:val="-1"/>
                <w:sz w:val="24"/>
                <w:szCs w:val="24"/>
              </w:rPr>
              <w:t>Officer:</w:t>
            </w:r>
          </w:p>
        </w:tc>
        <w:tc>
          <w:tcPr>
            <w:tcW w:w="2129" w:type="dxa"/>
            <w:tcBorders>
              <w:top w:val="single" w:sz="4" w:space="0" w:color="000000"/>
              <w:left w:val="single" w:sz="4" w:space="0" w:color="000000"/>
              <w:bottom w:val="single" w:sz="4" w:space="0" w:color="000000"/>
              <w:right w:val="single" w:sz="4" w:space="0" w:color="000000"/>
            </w:tcBorders>
          </w:tcPr>
          <w:p w14:paraId="7CA0B26B" w14:textId="77777777" w:rsidR="00C9366C" w:rsidRPr="00C9366C" w:rsidRDefault="00C9366C" w:rsidP="00C9366C">
            <w:pPr>
              <w:kinsoku w:val="0"/>
              <w:overflowPunct w:val="0"/>
              <w:autoSpaceDE w:val="0"/>
              <w:autoSpaceDN w:val="0"/>
              <w:adjustRightInd w:val="0"/>
              <w:spacing w:after="0" w:line="273" w:lineRule="exact"/>
              <w:ind w:left="100"/>
              <w:rPr>
                <w:rFonts w:ascii="Times New Roman" w:hAnsi="Times New Roman" w:cs="Times New Roman"/>
                <w:sz w:val="24"/>
                <w:szCs w:val="24"/>
              </w:rPr>
            </w:pPr>
            <w:r w:rsidRPr="00C9366C">
              <w:rPr>
                <w:rFonts w:ascii="Times New Roman" w:hAnsi="Times New Roman" w:cs="Times New Roman"/>
                <w:spacing w:val="-1"/>
                <w:sz w:val="24"/>
                <w:szCs w:val="24"/>
              </w:rPr>
              <w:t>Vacant</w:t>
            </w:r>
          </w:p>
        </w:tc>
      </w:tr>
    </w:tbl>
    <w:p w14:paraId="5EADFAA7" w14:textId="77777777" w:rsidR="00C9366C" w:rsidRPr="00C9366C" w:rsidRDefault="00C9366C" w:rsidP="00104964">
      <w:pPr>
        <w:spacing w:after="240"/>
        <w:rPr>
          <w:rFonts w:ascii="Times New Roman" w:hAnsi="Times New Roman" w:cs="Times New Roman"/>
          <w:b/>
        </w:rPr>
      </w:pPr>
    </w:p>
    <w:sectPr w:rsidR="00C9366C" w:rsidRPr="00C9366C" w:rsidSect="00EA671D">
      <w:headerReference w:type="even"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A7565" w14:textId="77777777" w:rsidR="00764CCB" w:rsidRDefault="00764CCB" w:rsidP="00406260">
      <w:pPr>
        <w:spacing w:after="0" w:line="240" w:lineRule="auto"/>
      </w:pPr>
      <w:r>
        <w:separator/>
      </w:r>
    </w:p>
  </w:endnote>
  <w:endnote w:type="continuationSeparator" w:id="0">
    <w:p w14:paraId="06C7DB7E" w14:textId="77777777" w:rsidR="00764CCB" w:rsidRDefault="00764CCB" w:rsidP="0040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BC63" w14:textId="77777777" w:rsidR="00AE76FD" w:rsidRDefault="00AE76FD" w:rsidP="00686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955A3" w14:textId="77777777" w:rsidR="00AE76FD" w:rsidRDefault="00AE76FD" w:rsidP="00BB5080">
    <w:pPr>
      <w:pStyle w:val="Footer"/>
      <w:jc w:val="center"/>
    </w:pPr>
  </w:p>
  <w:p w14:paraId="77C7286D" w14:textId="77777777" w:rsidR="00AE76FD" w:rsidRDefault="00AE76FD" w:rsidP="00EE5CD4">
    <w:pPr>
      <w:pStyle w:val="Footer"/>
      <w:jc w:val="center"/>
    </w:pPr>
  </w:p>
  <w:p w14:paraId="2E66D21D" w14:textId="77777777" w:rsidR="00AE76FD" w:rsidRDefault="00AE7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783262"/>
      <w:docPartObj>
        <w:docPartGallery w:val="Page Numbers (Bottom of Page)"/>
        <w:docPartUnique/>
      </w:docPartObj>
    </w:sdtPr>
    <w:sdtEndPr>
      <w:rPr>
        <w:rFonts w:ascii="Times New Roman" w:hAnsi="Times New Roman" w:cs="Times New Roman"/>
        <w:noProof/>
      </w:rPr>
    </w:sdtEndPr>
    <w:sdtContent>
      <w:p w14:paraId="4059B97F" w14:textId="203A0913" w:rsidR="00AE76FD" w:rsidRPr="009F243E" w:rsidRDefault="00AE76FD" w:rsidP="009F243E">
        <w:pPr>
          <w:spacing w:after="240"/>
          <w:jc w:val="center"/>
          <w:rPr>
            <w:rFonts w:ascii="Times New Roman" w:hAnsi="Times New Roman" w:cs="Times New Roman"/>
          </w:rPr>
        </w:pPr>
        <w:r w:rsidRPr="009F243E">
          <w:rPr>
            <w:rFonts w:ascii="Times New Roman" w:hAnsi="Times New Roman" w:cs="Times New Roman"/>
          </w:rPr>
          <w:fldChar w:fldCharType="begin"/>
        </w:r>
        <w:r w:rsidRPr="009F243E">
          <w:rPr>
            <w:rFonts w:ascii="Times New Roman" w:hAnsi="Times New Roman" w:cs="Times New Roman"/>
          </w:rPr>
          <w:instrText xml:space="preserve"> PAGE   \* MERGEFORMAT </w:instrText>
        </w:r>
        <w:r w:rsidRPr="009F243E">
          <w:rPr>
            <w:rFonts w:ascii="Times New Roman" w:hAnsi="Times New Roman" w:cs="Times New Roman"/>
          </w:rPr>
          <w:fldChar w:fldCharType="separate"/>
        </w:r>
        <w:r w:rsidR="00F46B27">
          <w:rPr>
            <w:rFonts w:ascii="Times New Roman" w:hAnsi="Times New Roman" w:cs="Times New Roman"/>
            <w:noProof/>
          </w:rPr>
          <w:t>2</w:t>
        </w:r>
        <w:r w:rsidRPr="009F243E">
          <w:rPr>
            <w:rFonts w:ascii="Times New Roman" w:hAnsi="Times New Roman" w:cs="Times New Roman"/>
            <w:noProof/>
          </w:rPr>
          <w:fldChar w:fldCharType="end"/>
        </w:r>
        <w:r w:rsidRPr="009F243E">
          <w:rPr>
            <w:rFonts w:ascii="Times New Roman" w:hAnsi="Times New Roman" w:cs="Times New Roman"/>
            <w:noProof/>
          </w:rPr>
          <w:t xml:space="preserve"> of </w:t>
        </w:r>
        <w:r w:rsidRPr="009F243E">
          <w:rPr>
            <w:rFonts w:ascii="Times New Roman" w:hAnsi="Times New Roman" w:cs="Times New Roman"/>
          </w:rPr>
          <w:fldChar w:fldCharType="begin"/>
        </w:r>
        <w:r w:rsidRPr="009F243E">
          <w:rPr>
            <w:rFonts w:ascii="Times New Roman" w:hAnsi="Times New Roman" w:cs="Times New Roman"/>
          </w:rPr>
          <w:instrText xml:space="preserve"> NUMPAGES   \* MERGEFORMAT </w:instrText>
        </w:r>
        <w:r w:rsidRPr="009F243E">
          <w:rPr>
            <w:rFonts w:ascii="Times New Roman" w:hAnsi="Times New Roman" w:cs="Times New Roman"/>
          </w:rPr>
          <w:fldChar w:fldCharType="separate"/>
        </w:r>
        <w:r w:rsidR="00F46B27">
          <w:rPr>
            <w:rFonts w:ascii="Times New Roman" w:hAnsi="Times New Roman" w:cs="Times New Roman"/>
            <w:noProof/>
          </w:rPr>
          <w:t>3</w:t>
        </w:r>
        <w:r w:rsidRPr="009F243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9879" w14:textId="77777777" w:rsidR="00AE76FD" w:rsidRDefault="00AE76FD" w:rsidP="00BB5080">
    <w:pPr>
      <w:pStyle w:val="Footer"/>
      <w:jc w:val="center"/>
    </w:pPr>
  </w:p>
  <w:p w14:paraId="2F3B3226" w14:textId="77777777" w:rsidR="00AE76FD" w:rsidRDefault="00AE76FD" w:rsidP="00EE5CD4">
    <w:pPr>
      <w:pStyle w:val="Footer"/>
      <w:jc w:val="center"/>
    </w:pPr>
  </w:p>
  <w:p w14:paraId="0CFFADA1" w14:textId="77777777" w:rsidR="00AE76FD" w:rsidRDefault="00AE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CAA32" w14:textId="77777777" w:rsidR="00764CCB" w:rsidRDefault="00764CCB" w:rsidP="00406260">
      <w:pPr>
        <w:spacing w:after="0" w:line="240" w:lineRule="auto"/>
      </w:pPr>
      <w:r>
        <w:separator/>
      </w:r>
    </w:p>
  </w:footnote>
  <w:footnote w:type="continuationSeparator" w:id="0">
    <w:p w14:paraId="20EE7462" w14:textId="77777777" w:rsidR="00764CCB" w:rsidRDefault="00764CCB" w:rsidP="0040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7F11" w14:textId="77777777" w:rsidR="00AE76FD" w:rsidRDefault="00AE76FD" w:rsidP="00BB5080">
    <w:pPr>
      <w:pStyle w:val="Header"/>
      <w:jc w:val="center"/>
    </w:pPr>
  </w:p>
  <w:p w14:paraId="269F87E5" w14:textId="77777777" w:rsidR="00AE76FD" w:rsidRDefault="00AE76FD" w:rsidP="00EE5CD4">
    <w:pPr>
      <w:pStyle w:val="Header"/>
      <w:jc w:val="center"/>
    </w:pPr>
  </w:p>
  <w:p w14:paraId="512D1210" w14:textId="77777777" w:rsidR="00AE76FD" w:rsidRDefault="00AE7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533F" w14:textId="77777777" w:rsidR="00AE76FD" w:rsidRDefault="00AE76FD" w:rsidP="00BB5080">
    <w:pPr>
      <w:pStyle w:val="Header"/>
      <w:jc w:val="center"/>
    </w:pPr>
  </w:p>
  <w:p w14:paraId="14A96D62" w14:textId="77777777" w:rsidR="00AE76FD" w:rsidRDefault="00AE76FD" w:rsidP="00EE5CD4">
    <w:pPr>
      <w:pStyle w:val="Header"/>
      <w:jc w:val="center"/>
    </w:pPr>
  </w:p>
  <w:p w14:paraId="42D605BE" w14:textId="77777777" w:rsidR="00AE76FD" w:rsidRDefault="00AE7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AB8"/>
    <w:multiLevelType w:val="hybridMultilevel"/>
    <w:tmpl w:val="B0EAA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C6350"/>
    <w:multiLevelType w:val="hybridMultilevel"/>
    <w:tmpl w:val="790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07A62"/>
    <w:multiLevelType w:val="hybridMultilevel"/>
    <w:tmpl w:val="03E0084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EB4371"/>
    <w:multiLevelType w:val="hybridMultilevel"/>
    <w:tmpl w:val="03D69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F27D0F"/>
    <w:multiLevelType w:val="hybridMultilevel"/>
    <w:tmpl w:val="F2DE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2ED"/>
    <w:multiLevelType w:val="hybridMultilevel"/>
    <w:tmpl w:val="8DE6518C"/>
    <w:lvl w:ilvl="0" w:tplc="C72A3F3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1A49"/>
    <w:multiLevelType w:val="hybridMultilevel"/>
    <w:tmpl w:val="19ECB90C"/>
    <w:lvl w:ilvl="0" w:tplc="178A5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266E3"/>
    <w:multiLevelType w:val="hybridMultilevel"/>
    <w:tmpl w:val="DE18E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194E4F"/>
    <w:multiLevelType w:val="hybridMultilevel"/>
    <w:tmpl w:val="F15CF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308EF"/>
    <w:multiLevelType w:val="hybridMultilevel"/>
    <w:tmpl w:val="C80C3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CA13AE"/>
    <w:multiLevelType w:val="hybridMultilevel"/>
    <w:tmpl w:val="7A3C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A5AAB"/>
    <w:multiLevelType w:val="hybridMultilevel"/>
    <w:tmpl w:val="3258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6F9B"/>
    <w:multiLevelType w:val="hybridMultilevel"/>
    <w:tmpl w:val="6AF8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0E9103A"/>
    <w:multiLevelType w:val="hybridMultilevel"/>
    <w:tmpl w:val="4FFA8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12BEC"/>
    <w:multiLevelType w:val="hybridMultilevel"/>
    <w:tmpl w:val="DDFCB5E2"/>
    <w:lvl w:ilvl="0" w:tplc="97EA5D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56005"/>
    <w:multiLevelType w:val="hybridMultilevel"/>
    <w:tmpl w:val="3CF4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93BC8"/>
    <w:multiLevelType w:val="hybridMultilevel"/>
    <w:tmpl w:val="CB306852"/>
    <w:lvl w:ilvl="0" w:tplc="DC78621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CD0A520">
      <w:start w:val="2014"/>
      <w:numFmt w:val="bullet"/>
      <w:lvlText w:val="-"/>
      <w:lvlJc w:val="left"/>
      <w:pPr>
        <w:ind w:left="2160" w:hanging="180"/>
      </w:pPr>
      <w:rPr>
        <w:rFonts w:ascii="Times New Roman" w:eastAsia="Calibri" w:hAnsi="Times New Roman" w:cs="Times New Roman"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92064"/>
    <w:multiLevelType w:val="hybridMultilevel"/>
    <w:tmpl w:val="41B63474"/>
    <w:lvl w:ilvl="0" w:tplc="8CD0A520">
      <w:start w:val="20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A5955"/>
    <w:multiLevelType w:val="hybridMultilevel"/>
    <w:tmpl w:val="C5AAAC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327EFB"/>
    <w:multiLevelType w:val="hybridMultilevel"/>
    <w:tmpl w:val="BC92DA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76EE6"/>
    <w:multiLevelType w:val="hybridMultilevel"/>
    <w:tmpl w:val="6A76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46151"/>
    <w:multiLevelType w:val="hybridMultilevel"/>
    <w:tmpl w:val="2BFEF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35258"/>
    <w:multiLevelType w:val="hybridMultilevel"/>
    <w:tmpl w:val="85FED81A"/>
    <w:lvl w:ilvl="0" w:tplc="C72A3F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229D9"/>
    <w:multiLevelType w:val="hybridMultilevel"/>
    <w:tmpl w:val="6A26A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441F16"/>
    <w:multiLevelType w:val="hybridMultilevel"/>
    <w:tmpl w:val="F2DEB4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8182E"/>
    <w:multiLevelType w:val="hybridMultilevel"/>
    <w:tmpl w:val="8872EB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C6B7C84"/>
    <w:multiLevelType w:val="hybridMultilevel"/>
    <w:tmpl w:val="727C9F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EB00A4"/>
    <w:multiLevelType w:val="hybridMultilevel"/>
    <w:tmpl w:val="18FA9F58"/>
    <w:lvl w:ilvl="0" w:tplc="5BA07C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4E41545E"/>
    <w:multiLevelType w:val="hybridMultilevel"/>
    <w:tmpl w:val="47E6B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83655C"/>
    <w:multiLevelType w:val="hybridMultilevel"/>
    <w:tmpl w:val="84A889B8"/>
    <w:lvl w:ilvl="0" w:tplc="B7B04DC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47480"/>
    <w:multiLevelType w:val="hybridMultilevel"/>
    <w:tmpl w:val="6542190C"/>
    <w:lvl w:ilvl="0" w:tplc="F2625E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37D64"/>
    <w:multiLevelType w:val="hybridMultilevel"/>
    <w:tmpl w:val="2BFEFE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E30DCE"/>
    <w:multiLevelType w:val="hybridMultilevel"/>
    <w:tmpl w:val="75B28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81C77B5"/>
    <w:multiLevelType w:val="hybridMultilevel"/>
    <w:tmpl w:val="7958B422"/>
    <w:lvl w:ilvl="0" w:tplc="8CD0A520">
      <w:start w:val="20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E5524B"/>
    <w:multiLevelType w:val="hybridMultilevel"/>
    <w:tmpl w:val="9E247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523E9"/>
    <w:multiLevelType w:val="hybridMultilevel"/>
    <w:tmpl w:val="B7D4EF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C87D8F"/>
    <w:multiLevelType w:val="hybridMultilevel"/>
    <w:tmpl w:val="52DC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45B6A"/>
    <w:multiLevelType w:val="hybridMultilevel"/>
    <w:tmpl w:val="3CF4A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285E99"/>
    <w:multiLevelType w:val="hybridMultilevel"/>
    <w:tmpl w:val="AE7EA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83706"/>
    <w:multiLevelType w:val="hybridMultilevel"/>
    <w:tmpl w:val="5F1ACB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DA3FD0"/>
    <w:multiLevelType w:val="hybridMultilevel"/>
    <w:tmpl w:val="B05C2A50"/>
    <w:lvl w:ilvl="0" w:tplc="20D01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803C4"/>
    <w:multiLevelType w:val="hybridMultilevel"/>
    <w:tmpl w:val="6452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F06E3"/>
    <w:multiLevelType w:val="hybridMultilevel"/>
    <w:tmpl w:val="B01E14D2"/>
    <w:lvl w:ilvl="0" w:tplc="C72A3F3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53B07"/>
    <w:multiLevelType w:val="hybridMultilevel"/>
    <w:tmpl w:val="D478AD28"/>
    <w:lvl w:ilvl="0" w:tplc="F2625E9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1"/>
  </w:num>
  <w:num w:numId="4">
    <w:abstractNumId w:val="10"/>
  </w:num>
  <w:num w:numId="5">
    <w:abstractNumId w:val="34"/>
  </w:num>
  <w:num w:numId="6">
    <w:abstractNumId w:val="25"/>
  </w:num>
  <w:num w:numId="7">
    <w:abstractNumId w:val="18"/>
  </w:num>
  <w:num w:numId="8">
    <w:abstractNumId w:val="36"/>
  </w:num>
  <w:num w:numId="9">
    <w:abstractNumId w:val="8"/>
  </w:num>
  <w:num w:numId="10">
    <w:abstractNumId w:val="39"/>
  </w:num>
  <w:num w:numId="11">
    <w:abstractNumId w:val="28"/>
  </w:num>
  <w:num w:numId="12">
    <w:abstractNumId w:val="32"/>
  </w:num>
  <w:num w:numId="13">
    <w:abstractNumId w:val="2"/>
  </w:num>
  <w:num w:numId="14">
    <w:abstractNumId w:val="15"/>
  </w:num>
  <w:num w:numId="15">
    <w:abstractNumId w:val="31"/>
  </w:num>
  <w:num w:numId="16">
    <w:abstractNumId w:val="21"/>
  </w:num>
  <w:num w:numId="17">
    <w:abstractNumId w:val="37"/>
  </w:num>
  <w:num w:numId="18">
    <w:abstractNumId w:val="23"/>
  </w:num>
  <w:num w:numId="19">
    <w:abstractNumId w:val="13"/>
  </w:num>
  <w:num w:numId="20">
    <w:abstractNumId w:val="0"/>
  </w:num>
  <w:num w:numId="21">
    <w:abstractNumId w:val="1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4"/>
  </w:num>
  <w:num w:numId="26">
    <w:abstractNumId w:val="6"/>
  </w:num>
  <w:num w:numId="27">
    <w:abstractNumId w:val="40"/>
  </w:num>
  <w:num w:numId="28">
    <w:abstractNumId w:val="43"/>
  </w:num>
  <w:num w:numId="29">
    <w:abstractNumId w:val="3"/>
  </w:num>
  <w:num w:numId="30">
    <w:abstractNumId w:val="38"/>
  </w:num>
  <w:num w:numId="31">
    <w:abstractNumId w:val="30"/>
  </w:num>
  <w:num w:numId="32">
    <w:abstractNumId w:val="1"/>
  </w:num>
  <w:num w:numId="33">
    <w:abstractNumId w:val="17"/>
  </w:num>
  <w:num w:numId="34">
    <w:abstractNumId w:val="33"/>
  </w:num>
  <w:num w:numId="35">
    <w:abstractNumId w:val="5"/>
  </w:num>
  <w:num w:numId="36">
    <w:abstractNumId w:val="41"/>
  </w:num>
  <w:num w:numId="37">
    <w:abstractNumId w:val="7"/>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6"/>
  </w:num>
  <w:num w:numId="43">
    <w:abstractNumId w:val="35"/>
  </w:num>
  <w:num w:numId="44">
    <w:abstractNumId w:val="9"/>
  </w:num>
  <w:num w:numId="45">
    <w:abstractNumId w:val="29"/>
  </w:num>
  <w:num w:numId="46">
    <w:abstractNumId w:val="4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A"/>
    <w:rsid w:val="000003A7"/>
    <w:rsid w:val="000060F3"/>
    <w:rsid w:val="0001172E"/>
    <w:rsid w:val="00016897"/>
    <w:rsid w:val="00020197"/>
    <w:rsid w:val="00034DAE"/>
    <w:rsid w:val="00041E8C"/>
    <w:rsid w:val="00045F10"/>
    <w:rsid w:val="000506B7"/>
    <w:rsid w:val="00055251"/>
    <w:rsid w:val="000559E1"/>
    <w:rsid w:val="000602C9"/>
    <w:rsid w:val="00082C69"/>
    <w:rsid w:val="000953BF"/>
    <w:rsid w:val="000961FE"/>
    <w:rsid w:val="000A1236"/>
    <w:rsid w:val="000A3595"/>
    <w:rsid w:val="000B6CE0"/>
    <w:rsid w:val="000B71DE"/>
    <w:rsid w:val="000C049F"/>
    <w:rsid w:val="000C095B"/>
    <w:rsid w:val="000D62CE"/>
    <w:rsid w:val="000E0A2C"/>
    <w:rsid w:val="000E4E7E"/>
    <w:rsid w:val="001010D6"/>
    <w:rsid w:val="00104964"/>
    <w:rsid w:val="0011678E"/>
    <w:rsid w:val="00123E51"/>
    <w:rsid w:val="00140527"/>
    <w:rsid w:val="00156FFE"/>
    <w:rsid w:val="0015787D"/>
    <w:rsid w:val="0015792D"/>
    <w:rsid w:val="00157A40"/>
    <w:rsid w:val="00160277"/>
    <w:rsid w:val="00161E7E"/>
    <w:rsid w:val="00167827"/>
    <w:rsid w:val="00175B97"/>
    <w:rsid w:val="001845A2"/>
    <w:rsid w:val="00186FDB"/>
    <w:rsid w:val="00193C3F"/>
    <w:rsid w:val="001C135F"/>
    <w:rsid w:val="001C4D52"/>
    <w:rsid w:val="001D4E75"/>
    <w:rsid w:val="001D6C8B"/>
    <w:rsid w:val="001E1D67"/>
    <w:rsid w:val="001E313E"/>
    <w:rsid w:val="001E73D2"/>
    <w:rsid w:val="001F0F3D"/>
    <w:rsid w:val="0020470E"/>
    <w:rsid w:val="00206834"/>
    <w:rsid w:val="00207A7A"/>
    <w:rsid w:val="00213FD4"/>
    <w:rsid w:val="002142CE"/>
    <w:rsid w:val="0021622D"/>
    <w:rsid w:val="0022210E"/>
    <w:rsid w:val="002234EC"/>
    <w:rsid w:val="002542C4"/>
    <w:rsid w:val="002547EB"/>
    <w:rsid w:val="00256B6F"/>
    <w:rsid w:val="00261429"/>
    <w:rsid w:val="00263947"/>
    <w:rsid w:val="00272B8A"/>
    <w:rsid w:val="002802E4"/>
    <w:rsid w:val="00285186"/>
    <w:rsid w:val="00286FF2"/>
    <w:rsid w:val="0029144E"/>
    <w:rsid w:val="00291F28"/>
    <w:rsid w:val="002A11EB"/>
    <w:rsid w:val="002A2845"/>
    <w:rsid w:val="002A4965"/>
    <w:rsid w:val="002A532C"/>
    <w:rsid w:val="002A7111"/>
    <w:rsid w:val="002B029D"/>
    <w:rsid w:val="002B042F"/>
    <w:rsid w:val="002C3001"/>
    <w:rsid w:val="002E124B"/>
    <w:rsid w:val="002E420F"/>
    <w:rsid w:val="002E7213"/>
    <w:rsid w:val="002F0757"/>
    <w:rsid w:val="002F500B"/>
    <w:rsid w:val="003136EC"/>
    <w:rsid w:val="00317872"/>
    <w:rsid w:val="003221A6"/>
    <w:rsid w:val="0033416C"/>
    <w:rsid w:val="0033773F"/>
    <w:rsid w:val="00344961"/>
    <w:rsid w:val="00361865"/>
    <w:rsid w:val="00363240"/>
    <w:rsid w:val="003676C4"/>
    <w:rsid w:val="0037402E"/>
    <w:rsid w:val="0037525C"/>
    <w:rsid w:val="003771EF"/>
    <w:rsid w:val="0038074E"/>
    <w:rsid w:val="003843C4"/>
    <w:rsid w:val="00384945"/>
    <w:rsid w:val="00394B8A"/>
    <w:rsid w:val="003C695C"/>
    <w:rsid w:val="003E59BC"/>
    <w:rsid w:val="003F5894"/>
    <w:rsid w:val="0040272C"/>
    <w:rsid w:val="00406260"/>
    <w:rsid w:val="00416CBA"/>
    <w:rsid w:val="00417D3A"/>
    <w:rsid w:val="004223F9"/>
    <w:rsid w:val="004379AD"/>
    <w:rsid w:val="0044030B"/>
    <w:rsid w:val="00442336"/>
    <w:rsid w:val="004463FA"/>
    <w:rsid w:val="00446860"/>
    <w:rsid w:val="004500E7"/>
    <w:rsid w:val="0045565F"/>
    <w:rsid w:val="00460AD7"/>
    <w:rsid w:val="00474178"/>
    <w:rsid w:val="0047488D"/>
    <w:rsid w:val="004A3846"/>
    <w:rsid w:val="004C119E"/>
    <w:rsid w:val="004C185A"/>
    <w:rsid w:val="004C34C5"/>
    <w:rsid w:val="004D2C45"/>
    <w:rsid w:val="004D3610"/>
    <w:rsid w:val="004D3CD5"/>
    <w:rsid w:val="004F2394"/>
    <w:rsid w:val="004F5B7A"/>
    <w:rsid w:val="004F6B04"/>
    <w:rsid w:val="00501318"/>
    <w:rsid w:val="005049EA"/>
    <w:rsid w:val="00525703"/>
    <w:rsid w:val="00544C71"/>
    <w:rsid w:val="005661FB"/>
    <w:rsid w:val="005735B8"/>
    <w:rsid w:val="00576725"/>
    <w:rsid w:val="00577FE1"/>
    <w:rsid w:val="005812E6"/>
    <w:rsid w:val="00581B26"/>
    <w:rsid w:val="005831AE"/>
    <w:rsid w:val="00584AFF"/>
    <w:rsid w:val="005908CF"/>
    <w:rsid w:val="005974DE"/>
    <w:rsid w:val="00597627"/>
    <w:rsid w:val="005A15E8"/>
    <w:rsid w:val="005A2281"/>
    <w:rsid w:val="005A29B3"/>
    <w:rsid w:val="005B17A4"/>
    <w:rsid w:val="005B39C2"/>
    <w:rsid w:val="005C0EEB"/>
    <w:rsid w:val="005E05D4"/>
    <w:rsid w:val="005E1418"/>
    <w:rsid w:val="005E2A46"/>
    <w:rsid w:val="005E4428"/>
    <w:rsid w:val="005E5ACB"/>
    <w:rsid w:val="005F533C"/>
    <w:rsid w:val="006027EE"/>
    <w:rsid w:val="006278A5"/>
    <w:rsid w:val="00633097"/>
    <w:rsid w:val="00633C29"/>
    <w:rsid w:val="00644A2A"/>
    <w:rsid w:val="006664F1"/>
    <w:rsid w:val="006754B1"/>
    <w:rsid w:val="00686E38"/>
    <w:rsid w:val="006A03E7"/>
    <w:rsid w:val="006A729D"/>
    <w:rsid w:val="006B426C"/>
    <w:rsid w:val="006B50EC"/>
    <w:rsid w:val="006B603B"/>
    <w:rsid w:val="006C61E1"/>
    <w:rsid w:val="006E4806"/>
    <w:rsid w:val="006F3F10"/>
    <w:rsid w:val="00704F7D"/>
    <w:rsid w:val="00707FD4"/>
    <w:rsid w:val="00720E85"/>
    <w:rsid w:val="00721B8E"/>
    <w:rsid w:val="00724DF1"/>
    <w:rsid w:val="00751A11"/>
    <w:rsid w:val="00751D1C"/>
    <w:rsid w:val="007542F1"/>
    <w:rsid w:val="0076367C"/>
    <w:rsid w:val="00764CCB"/>
    <w:rsid w:val="007732BF"/>
    <w:rsid w:val="00773C6C"/>
    <w:rsid w:val="00780926"/>
    <w:rsid w:val="007A5CCD"/>
    <w:rsid w:val="007A64B2"/>
    <w:rsid w:val="007B4AE3"/>
    <w:rsid w:val="007C484E"/>
    <w:rsid w:val="007D5894"/>
    <w:rsid w:val="007D640A"/>
    <w:rsid w:val="007D6803"/>
    <w:rsid w:val="007D7A9C"/>
    <w:rsid w:val="007E15D7"/>
    <w:rsid w:val="007F6380"/>
    <w:rsid w:val="008041F0"/>
    <w:rsid w:val="00806509"/>
    <w:rsid w:val="00807378"/>
    <w:rsid w:val="00866A05"/>
    <w:rsid w:val="00883A45"/>
    <w:rsid w:val="00886B20"/>
    <w:rsid w:val="00894C6B"/>
    <w:rsid w:val="008A1D62"/>
    <w:rsid w:val="008B2C09"/>
    <w:rsid w:val="008B5995"/>
    <w:rsid w:val="008C4814"/>
    <w:rsid w:val="008D1787"/>
    <w:rsid w:val="008D56A7"/>
    <w:rsid w:val="008E0219"/>
    <w:rsid w:val="008E1CBF"/>
    <w:rsid w:val="008E1E24"/>
    <w:rsid w:val="008E2F9F"/>
    <w:rsid w:val="008E3ECD"/>
    <w:rsid w:val="009033D6"/>
    <w:rsid w:val="00912848"/>
    <w:rsid w:val="009139DC"/>
    <w:rsid w:val="00913A15"/>
    <w:rsid w:val="0092084E"/>
    <w:rsid w:val="00921DC1"/>
    <w:rsid w:val="00945A70"/>
    <w:rsid w:val="00957F9A"/>
    <w:rsid w:val="00967BF1"/>
    <w:rsid w:val="00967D14"/>
    <w:rsid w:val="00967DE2"/>
    <w:rsid w:val="00970EAD"/>
    <w:rsid w:val="00973E68"/>
    <w:rsid w:val="00974905"/>
    <w:rsid w:val="0097732A"/>
    <w:rsid w:val="00980B98"/>
    <w:rsid w:val="00987793"/>
    <w:rsid w:val="009952C7"/>
    <w:rsid w:val="009A2E5F"/>
    <w:rsid w:val="009A7DAE"/>
    <w:rsid w:val="009B14FA"/>
    <w:rsid w:val="009C0361"/>
    <w:rsid w:val="009C0A59"/>
    <w:rsid w:val="009D37DD"/>
    <w:rsid w:val="009E742F"/>
    <w:rsid w:val="009F01F6"/>
    <w:rsid w:val="009F243E"/>
    <w:rsid w:val="00A045D5"/>
    <w:rsid w:val="00A05B17"/>
    <w:rsid w:val="00A11AB4"/>
    <w:rsid w:val="00A30A0F"/>
    <w:rsid w:val="00A42960"/>
    <w:rsid w:val="00A52C97"/>
    <w:rsid w:val="00A54111"/>
    <w:rsid w:val="00A54C31"/>
    <w:rsid w:val="00A64D17"/>
    <w:rsid w:val="00A65FAA"/>
    <w:rsid w:val="00A83685"/>
    <w:rsid w:val="00A91333"/>
    <w:rsid w:val="00AA2917"/>
    <w:rsid w:val="00AB789B"/>
    <w:rsid w:val="00AC6055"/>
    <w:rsid w:val="00AC7E97"/>
    <w:rsid w:val="00AD44E0"/>
    <w:rsid w:val="00AD52DE"/>
    <w:rsid w:val="00AD7413"/>
    <w:rsid w:val="00AD7650"/>
    <w:rsid w:val="00AE05A8"/>
    <w:rsid w:val="00AE337C"/>
    <w:rsid w:val="00AE47CF"/>
    <w:rsid w:val="00AE76FD"/>
    <w:rsid w:val="00AF76D9"/>
    <w:rsid w:val="00B0064B"/>
    <w:rsid w:val="00B0534C"/>
    <w:rsid w:val="00B06F6C"/>
    <w:rsid w:val="00B0765D"/>
    <w:rsid w:val="00B13D2B"/>
    <w:rsid w:val="00B301FD"/>
    <w:rsid w:val="00B44631"/>
    <w:rsid w:val="00B6455D"/>
    <w:rsid w:val="00B67503"/>
    <w:rsid w:val="00B67FF0"/>
    <w:rsid w:val="00B86D8B"/>
    <w:rsid w:val="00B909E8"/>
    <w:rsid w:val="00B94282"/>
    <w:rsid w:val="00BB5080"/>
    <w:rsid w:val="00BB5782"/>
    <w:rsid w:val="00BB6359"/>
    <w:rsid w:val="00BC1B3E"/>
    <w:rsid w:val="00BC22B7"/>
    <w:rsid w:val="00BE3715"/>
    <w:rsid w:val="00BE4217"/>
    <w:rsid w:val="00BE5E2C"/>
    <w:rsid w:val="00BE7237"/>
    <w:rsid w:val="00BF2C90"/>
    <w:rsid w:val="00C01FD4"/>
    <w:rsid w:val="00C06E61"/>
    <w:rsid w:val="00C10341"/>
    <w:rsid w:val="00C14FAA"/>
    <w:rsid w:val="00C3193F"/>
    <w:rsid w:val="00C34D7F"/>
    <w:rsid w:val="00C4682E"/>
    <w:rsid w:val="00C70A74"/>
    <w:rsid w:val="00C73E85"/>
    <w:rsid w:val="00C74627"/>
    <w:rsid w:val="00C74AEE"/>
    <w:rsid w:val="00C82889"/>
    <w:rsid w:val="00C82DA0"/>
    <w:rsid w:val="00C9081F"/>
    <w:rsid w:val="00C916C8"/>
    <w:rsid w:val="00C91FAA"/>
    <w:rsid w:val="00C9366C"/>
    <w:rsid w:val="00C97EAE"/>
    <w:rsid w:val="00CB0A1F"/>
    <w:rsid w:val="00CD514F"/>
    <w:rsid w:val="00CE7A1E"/>
    <w:rsid w:val="00CF5EF9"/>
    <w:rsid w:val="00D03ADD"/>
    <w:rsid w:val="00D12D69"/>
    <w:rsid w:val="00D13332"/>
    <w:rsid w:val="00D1636E"/>
    <w:rsid w:val="00D35046"/>
    <w:rsid w:val="00D55F53"/>
    <w:rsid w:val="00D625BC"/>
    <w:rsid w:val="00D65F85"/>
    <w:rsid w:val="00D670EF"/>
    <w:rsid w:val="00D67828"/>
    <w:rsid w:val="00D75446"/>
    <w:rsid w:val="00D83EA9"/>
    <w:rsid w:val="00D94959"/>
    <w:rsid w:val="00DA013F"/>
    <w:rsid w:val="00DA2316"/>
    <w:rsid w:val="00DA6640"/>
    <w:rsid w:val="00DB1D9C"/>
    <w:rsid w:val="00DD1A7F"/>
    <w:rsid w:val="00DD7958"/>
    <w:rsid w:val="00DE35E8"/>
    <w:rsid w:val="00DE6649"/>
    <w:rsid w:val="00E14380"/>
    <w:rsid w:val="00E218B6"/>
    <w:rsid w:val="00E24202"/>
    <w:rsid w:val="00E25B46"/>
    <w:rsid w:val="00E2706A"/>
    <w:rsid w:val="00E32E59"/>
    <w:rsid w:val="00E42A9E"/>
    <w:rsid w:val="00E43BC8"/>
    <w:rsid w:val="00E65AB1"/>
    <w:rsid w:val="00E678F4"/>
    <w:rsid w:val="00E77F2B"/>
    <w:rsid w:val="00E813C1"/>
    <w:rsid w:val="00E853B2"/>
    <w:rsid w:val="00E9391B"/>
    <w:rsid w:val="00E96F6F"/>
    <w:rsid w:val="00EA3A20"/>
    <w:rsid w:val="00EA671D"/>
    <w:rsid w:val="00EB710B"/>
    <w:rsid w:val="00EC3072"/>
    <w:rsid w:val="00EC59B5"/>
    <w:rsid w:val="00EC6734"/>
    <w:rsid w:val="00ED2423"/>
    <w:rsid w:val="00ED7C5B"/>
    <w:rsid w:val="00EE5CD4"/>
    <w:rsid w:val="00EF2DC2"/>
    <w:rsid w:val="00F00A73"/>
    <w:rsid w:val="00F24A2E"/>
    <w:rsid w:val="00F24E02"/>
    <w:rsid w:val="00F36FA9"/>
    <w:rsid w:val="00F37B52"/>
    <w:rsid w:val="00F46B27"/>
    <w:rsid w:val="00F516C5"/>
    <w:rsid w:val="00F54448"/>
    <w:rsid w:val="00F54BF6"/>
    <w:rsid w:val="00F61CA3"/>
    <w:rsid w:val="00F64ADD"/>
    <w:rsid w:val="00F65BBF"/>
    <w:rsid w:val="00F67CC5"/>
    <w:rsid w:val="00F737AC"/>
    <w:rsid w:val="00F927E0"/>
    <w:rsid w:val="00FA0802"/>
    <w:rsid w:val="00FB1C7B"/>
    <w:rsid w:val="00FB2B84"/>
    <w:rsid w:val="00FB7526"/>
    <w:rsid w:val="00FC4D4E"/>
    <w:rsid w:val="00FD4E0D"/>
    <w:rsid w:val="00FE5372"/>
    <w:rsid w:val="00FE5933"/>
    <w:rsid w:val="00FE7988"/>
    <w:rsid w:val="00FF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F8FF"/>
  <w15:docId w15:val="{93A41671-0717-4968-8B07-2D73BF82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7B"/>
    <w:pPr>
      <w:spacing w:after="200" w:line="276" w:lineRule="auto"/>
    </w:pPr>
    <w:rPr>
      <w:rFonts w:cs="Calibri"/>
      <w:sz w:val="22"/>
      <w:szCs w:val="22"/>
    </w:rPr>
  </w:style>
  <w:style w:type="paragraph" w:styleId="Heading1">
    <w:name w:val="heading 1"/>
    <w:basedOn w:val="Normal"/>
    <w:next w:val="Normal"/>
    <w:link w:val="Heading1Char"/>
    <w:uiPriority w:val="99"/>
    <w:qFormat/>
    <w:rsid w:val="00A54C3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A54C31"/>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A54C31"/>
    <w:pPr>
      <w:keepNext/>
      <w:spacing w:before="240" w:after="60"/>
      <w:outlineLvl w:val="2"/>
    </w:pPr>
    <w:rPr>
      <w:rFonts w:ascii="Cambria" w:eastAsia="Times New Roman" w:hAnsi="Cambria" w:cs="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C3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54C3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A54C31"/>
    <w:rPr>
      <w:rFonts w:ascii="Cambria" w:hAnsi="Cambria" w:cs="Cambria"/>
      <w:b/>
      <w:bCs/>
      <w:sz w:val="26"/>
      <w:szCs w:val="26"/>
    </w:rPr>
  </w:style>
  <w:style w:type="character" w:styleId="Hyperlink">
    <w:name w:val="Hyperlink"/>
    <w:basedOn w:val="DefaultParagraphFont"/>
    <w:uiPriority w:val="99"/>
    <w:semiHidden/>
    <w:rsid w:val="00394B8A"/>
    <w:rPr>
      <w:color w:val="0000FF"/>
      <w:u w:val="single"/>
    </w:rPr>
  </w:style>
  <w:style w:type="paragraph" w:styleId="BalloonText">
    <w:name w:val="Balloon Text"/>
    <w:basedOn w:val="Normal"/>
    <w:link w:val="BalloonTextChar"/>
    <w:uiPriority w:val="99"/>
    <w:semiHidden/>
    <w:rsid w:val="0044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3FA"/>
    <w:rPr>
      <w:rFonts w:ascii="Tahoma" w:hAnsi="Tahoma" w:cs="Tahoma"/>
      <w:sz w:val="16"/>
      <w:szCs w:val="16"/>
    </w:rPr>
  </w:style>
  <w:style w:type="paragraph" w:styleId="ListParagraph">
    <w:name w:val="List Paragraph"/>
    <w:basedOn w:val="Normal"/>
    <w:uiPriority w:val="1"/>
    <w:qFormat/>
    <w:rsid w:val="00460AD7"/>
    <w:pPr>
      <w:ind w:left="720"/>
      <w:contextualSpacing/>
    </w:pPr>
  </w:style>
  <w:style w:type="paragraph" w:styleId="Header">
    <w:name w:val="header"/>
    <w:basedOn w:val="Normal"/>
    <w:link w:val="HeaderChar"/>
    <w:uiPriority w:val="99"/>
    <w:unhideWhenUsed/>
    <w:rsid w:val="00406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60"/>
    <w:rPr>
      <w:rFonts w:cs="Calibri"/>
      <w:sz w:val="22"/>
      <w:szCs w:val="22"/>
    </w:rPr>
  </w:style>
  <w:style w:type="paragraph" w:styleId="Footer">
    <w:name w:val="footer"/>
    <w:basedOn w:val="Normal"/>
    <w:link w:val="FooterChar"/>
    <w:uiPriority w:val="99"/>
    <w:unhideWhenUsed/>
    <w:rsid w:val="00406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60"/>
    <w:rPr>
      <w:rFonts w:cs="Calibri"/>
      <w:sz w:val="22"/>
      <w:szCs w:val="22"/>
    </w:rPr>
  </w:style>
  <w:style w:type="character" w:styleId="CommentReference">
    <w:name w:val="annotation reference"/>
    <w:basedOn w:val="DefaultParagraphFont"/>
    <w:uiPriority w:val="99"/>
    <w:semiHidden/>
    <w:unhideWhenUsed/>
    <w:rsid w:val="00D670EF"/>
    <w:rPr>
      <w:sz w:val="16"/>
      <w:szCs w:val="16"/>
    </w:rPr>
  </w:style>
  <w:style w:type="paragraph" w:styleId="CommentText">
    <w:name w:val="annotation text"/>
    <w:basedOn w:val="Normal"/>
    <w:link w:val="CommentTextChar"/>
    <w:uiPriority w:val="99"/>
    <w:semiHidden/>
    <w:unhideWhenUsed/>
    <w:rsid w:val="00D670EF"/>
    <w:pPr>
      <w:spacing w:line="240" w:lineRule="auto"/>
    </w:pPr>
    <w:rPr>
      <w:sz w:val="20"/>
      <w:szCs w:val="20"/>
    </w:rPr>
  </w:style>
  <w:style w:type="character" w:customStyle="1" w:styleId="CommentTextChar">
    <w:name w:val="Comment Text Char"/>
    <w:basedOn w:val="DefaultParagraphFont"/>
    <w:link w:val="CommentText"/>
    <w:uiPriority w:val="99"/>
    <w:semiHidden/>
    <w:rsid w:val="00D670EF"/>
    <w:rPr>
      <w:rFonts w:cs="Calibri"/>
    </w:rPr>
  </w:style>
  <w:style w:type="paragraph" w:styleId="CommentSubject">
    <w:name w:val="annotation subject"/>
    <w:basedOn w:val="CommentText"/>
    <w:next w:val="CommentText"/>
    <w:link w:val="CommentSubjectChar"/>
    <w:uiPriority w:val="99"/>
    <w:semiHidden/>
    <w:unhideWhenUsed/>
    <w:rsid w:val="00D670EF"/>
    <w:rPr>
      <w:b/>
      <w:bCs/>
    </w:rPr>
  </w:style>
  <w:style w:type="character" w:customStyle="1" w:styleId="CommentSubjectChar">
    <w:name w:val="Comment Subject Char"/>
    <w:basedOn w:val="CommentTextChar"/>
    <w:link w:val="CommentSubject"/>
    <w:uiPriority w:val="99"/>
    <w:semiHidden/>
    <w:rsid w:val="00D670EF"/>
    <w:rPr>
      <w:rFonts w:cs="Calibri"/>
      <w:b/>
      <w:bCs/>
    </w:rPr>
  </w:style>
  <w:style w:type="paragraph" w:customStyle="1" w:styleId="Default">
    <w:name w:val="Default"/>
    <w:basedOn w:val="Normal"/>
    <w:rsid w:val="002C3001"/>
    <w:pPr>
      <w:autoSpaceDE w:val="0"/>
      <w:autoSpaceDN w:val="0"/>
      <w:spacing w:after="0" w:line="240" w:lineRule="auto"/>
    </w:pPr>
    <w:rPr>
      <w:rFonts w:ascii="Lucida Sans" w:eastAsiaTheme="minorHAnsi" w:hAnsi="Lucida Sans" w:cs="Times New Roman"/>
      <w:color w:val="000000"/>
      <w:sz w:val="24"/>
      <w:szCs w:val="24"/>
    </w:rPr>
  </w:style>
  <w:style w:type="character" w:styleId="PageNumber">
    <w:name w:val="page number"/>
    <w:basedOn w:val="DefaultParagraphFont"/>
    <w:uiPriority w:val="99"/>
    <w:semiHidden/>
    <w:unhideWhenUsed/>
    <w:rsid w:val="0015792D"/>
  </w:style>
  <w:style w:type="table" w:styleId="TableGrid">
    <w:name w:val="Table Grid"/>
    <w:basedOn w:val="TableNormal"/>
    <w:locked/>
    <w:rsid w:val="00ED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59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543138">
      <w:marLeft w:val="60"/>
      <w:marRight w:val="0"/>
      <w:marTop w:val="0"/>
      <w:marBottom w:val="0"/>
      <w:divBdr>
        <w:top w:val="none" w:sz="0" w:space="0" w:color="auto"/>
        <w:left w:val="none" w:sz="0" w:space="0" w:color="auto"/>
        <w:bottom w:val="none" w:sz="0" w:space="0" w:color="auto"/>
        <w:right w:val="none" w:sz="0" w:space="0" w:color="auto"/>
      </w:divBdr>
      <w:divsChild>
        <w:div w:id="1321543130">
          <w:marLeft w:val="0"/>
          <w:marRight w:val="0"/>
          <w:marTop w:val="0"/>
          <w:marBottom w:val="0"/>
          <w:divBdr>
            <w:top w:val="none" w:sz="0" w:space="0" w:color="auto"/>
            <w:left w:val="none" w:sz="0" w:space="0" w:color="auto"/>
            <w:bottom w:val="none" w:sz="0" w:space="0" w:color="auto"/>
            <w:right w:val="none" w:sz="0" w:space="0" w:color="auto"/>
          </w:divBdr>
          <w:divsChild>
            <w:div w:id="1321543141">
              <w:marLeft w:val="0"/>
              <w:marRight w:val="0"/>
              <w:marTop w:val="0"/>
              <w:marBottom w:val="0"/>
              <w:divBdr>
                <w:top w:val="none" w:sz="0" w:space="0" w:color="auto"/>
                <w:left w:val="none" w:sz="0" w:space="0" w:color="auto"/>
                <w:bottom w:val="none" w:sz="0" w:space="0" w:color="auto"/>
                <w:right w:val="none" w:sz="0" w:space="0" w:color="auto"/>
              </w:divBdr>
              <w:divsChild>
                <w:div w:id="1321543134">
                  <w:marLeft w:val="0"/>
                  <w:marRight w:val="0"/>
                  <w:marTop w:val="0"/>
                  <w:marBottom w:val="0"/>
                  <w:divBdr>
                    <w:top w:val="none" w:sz="0" w:space="0" w:color="auto"/>
                    <w:left w:val="none" w:sz="0" w:space="0" w:color="auto"/>
                    <w:bottom w:val="none" w:sz="0" w:space="0" w:color="auto"/>
                    <w:right w:val="none" w:sz="0" w:space="0" w:color="auto"/>
                  </w:divBdr>
                  <w:divsChild>
                    <w:div w:id="1321543137">
                      <w:marLeft w:val="60"/>
                      <w:marRight w:val="0"/>
                      <w:marTop w:val="0"/>
                      <w:marBottom w:val="0"/>
                      <w:divBdr>
                        <w:top w:val="none" w:sz="0" w:space="0" w:color="auto"/>
                        <w:left w:val="none" w:sz="0" w:space="0" w:color="auto"/>
                        <w:bottom w:val="none" w:sz="0" w:space="0" w:color="auto"/>
                        <w:right w:val="none" w:sz="0" w:space="0" w:color="auto"/>
                      </w:divBdr>
                      <w:divsChild>
                        <w:div w:id="1321543127">
                          <w:marLeft w:val="0"/>
                          <w:marRight w:val="60"/>
                          <w:marTop w:val="0"/>
                          <w:marBottom w:val="0"/>
                          <w:divBdr>
                            <w:top w:val="none" w:sz="0" w:space="0" w:color="auto"/>
                            <w:left w:val="none" w:sz="0" w:space="0" w:color="auto"/>
                            <w:bottom w:val="none" w:sz="0" w:space="0" w:color="auto"/>
                            <w:right w:val="none" w:sz="0" w:space="0" w:color="auto"/>
                          </w:divBdr>
                          <w:divsChild>
                            <w:div w:id="1321543136">
                              <w:marLeft w:val="0"/>
                              <w:marRight w:val="0"/>
                              <w:marTop w:val="0"/>
                              <w:marBottom w:val="0"/>
                              <w:divBdr>
                                <w:top w:val="none" w:sz="0" w:space="0" w:color="auto"/>
                                <w:left w:val="none" w:sz="0" w:space="0" w:color="auto"/>
                                <w:bottom w:val="none" w:sz="0" w:space="0" w:color="auto"/>
                                <w:right w:val="none" w:sz="0" w:space="0" w:color="auto"/>
                              </w:divBdr>
                              <w:divsChild>
                                <w:div w:id="1321543133">
                                  <w:marLeft w:val="0"/>
                                  <w:marRight w:val="0"/>
                                  <w:marTop w:val="0"/>
                                  <w:marBottom w:val="0"/>
                                  <w:divBdr>
                                    <w:top w:val="none" w:sz="0" w:space="0" w:color="auto"/>
                                    <w:left w:val="none" w:sz="0" w:space="0" w:color="auto"/>
                                    <w:bottom w:val="none" w:sz="0" w:space="0" w:color="auto"/>
                                    <w:right w:val="none" w:sz="0" w:space="0" w:color="auto"/>
                                  </w:divBdr>
                                  <w:divsChild>
                                    <w:div w:id="1321543140">
                                      <w:marLeft w:val="0"/>
                                      <w:marRight w:val="0"/>
                                      <w:marTop w:val="0"/>
                                      <w:marBottom w:val="150"/>
                                      <w:divBdr>
                                        <w:top w:val="none" w:sz="0" w:space="0" w:color="auto"/>
                                        <w:left w:val="none" w:sz="0" w:space="0" w:color="auto"/>
                                        <w:bottom w:val="none" w:sz="0" w:space="0" w:color="auto"/>
                                        <w:right w:val="none" w:sz="0" w:space="0" w:color="auto"/>
                                      </w:divBdr>
                                      <w:divsChild>
                                        <w:div w:id="1321543139">
                                          <w:marLeft w:val="0"/>
                                          <w:marRight w:val="0"/>
                                          <w:marTop w:val="0"/>
                                          <w:marBottom w:val="0"/>
                                          <w:divBdr>
                                            <w:top w:val="none" w:sz="0" w:space="0" w:color="auto"/>
                                            <w:left w:val="single" w:sz="6" w:space="0" w:color="EFEFEF"/>
                                            <w:bottom w:val="none" w:sz="0" w:space="0" w:color="auto"/>
                                            <w:right w:val="single" w:sz="6" w:space="0" w:color="EFEFEF"/>
                                          </w:divBdr>
                                          <w:divsChild>
                                            <w:div w:id="1321543131">
                                              <w:marLeft w:val="0"/>
                                              <w:marRight w:val="0"/>
                                              <w:marTop w:val="0"/>
                                              <w:marBottom w:val="0"/>
                                              <w:divBdr>
                                                <w:top w:val="none" w:sz="0" w:space="0" w:color="auto"/>
                                                <w:left w:val="single" w:sz="6" w:space="0" w:color="BBBBBB"/>
                                                <w:bottom w:val="none" w:sz="0" w:space="0" w:color="auto"/>
                                                <w:right w:val="single" w:sz="6" w:space="0" w:color="BBBBBB"/>
                                              </w:divBdr>
                                              <w:divsChild>
                                                <w:div w:id="1321543132">
                                                  <w:marLeft w:val="0"/>
                                                  <w:marRight w:val="0"/>
                                                  <w:marTop w:val="0"/>
                                                  <w:marBottom w:val="0"/>
                                                  <w:divBdr>
                                                    <w:top w:val="none" w:sz="0" w:space="0" w:color="auto"/>
                                                    <w:left w:val="none" w:sz="0" w:space="0" w:color="auto"/>
                                                    <w:bottom w:val="none" w:sz="0" w:space="0" w:color="auto"/>
                                                    <w:right w:val="none" w:sz="0" w:space="0" w:color="auto"/>
                                                  </w:divBdr>
                                                  <w:divsChild>
                                                    <w:div w:id="1321543126">
                                                      <w:marLeft w:val="0"/>
                                                      <w:marRight w:val="0"/>
                                                      <w:marTop w:val="0"/>
                                                      <w:marBottom w:val="0"/>
                                                      <w:divBdr>
                                                        <w:top w:val="none" w:sz="0" w:space="0" w:color="auto"/>
                                                        <w:left w:val="none" w:sz="0" w:space="0" w:color="auto"/>
                                                        <w:bottom w:val="none" w:sz="0" w:space="0" w:color="auto"/>
                                                        <w:right w:val="none" w:sz="0" w:space="0" w:color="auto"/>
                                                      </w:divBdr>
                                                      <w:divsChild>
                                                        <w:div w:id="1321543135">
                                                          <w:marLeft w:val="0"/>
                                                          <w:marRight w:val="0"/>
                                                          <w:marTop w:val="0"/>
                                                          <w:marBottom w:val="0"/>
                                                          <w:divBdr>
                                                            <w:top w:val="none" w:sz="0" w:space="0" w:color="auto"/>
                                                            <w:left w:val="none" w:sz="0" w:space="0" w:color="auto"/>
                                                            <w:bottom w:val="none" w:sz="0" w:space="0" w:color="auto"/>
                                                            <w:right w:val="none" w:sz="0" w:space="0" w:color="auto"/>
                                                          </w:divBdr>
                                                          <w:divsChild>
                                                            <w:div w:id="1321543128">
                                                              <w:marLeft w:val="225"/>
                                                              <w:marRight w:val="225"/>
                                                              <w:marTop w:val="75"/>
                                                              <w:marBottom w:val="75"/>
                                                              <w:divBdr>
                                                                <w:top w:val="none" w:sz="0" w:space="0" w:color="auto"/>
                                                                <w:left w:val="none" w:sz="0" w:space="0" w:color="auto"/>
                                                                <w:bottom w:val="none" w:sz="0" w:space="0" w:color="auto"/>
                                                                <w:right w:val="none" w:sz="0" w:space="0" w:color="auto"/>
                                                              </w:divBdr>
                                                              <w:divsChild>
                                                                <w:div w:id="1321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5230592">
      <w:bodyDiv w:val="1"/>
      <w:marLeft w:val="0"/>
      <w:marRight w:val="0"/>
      <w:marTop w:val="0"/>
      <w:marBottom w:val="0"/>
      <w:divBdr>
        <w:top w:val="none" w:sz="0" w:space="0" w:color="auto"/>
        <w:left w:val="none" w:sz="0" w:space="0" w:color="auto"/>
        <w:bottom w:val="none" w:sz="0" w:space="0" w:color="auto"/>
        <w:right w:val="none" w:sz="0" w:space="0" w:color="auto"/>
      </w:divBdr>
    </w:div>
    <w:div w:id="1749037098">
      <w:bodyDiv w:val="1"/>
      <w:marLeft w:val="0"/>
      <w:marRight w:val="0"/>
      <w:marTop w:val="0"/>
      <w:marBottom w:val="0"/>
      <w:divBdr>
        <w:top w:val="none" w:sz="0" w:space="0" w:color="auto"/>
        <w:left w:val="none" w:sz="0" w:space="0" w:color="auto"/>
        <w:bottom w:val="none" w:sz="0" w:space="0" w:color="auto"/>
        <w:right w:val="none" w:sz="0" w:space="0" w:color="auto"/>
      </w:divBdr>
    </w:div>
    <w:div w:id="1814326452">
      <w:bodyDiv w:val="1"/>
      <w:marLeft w:val="0"/>
      <w:marRight w:val="0"/>
      <w:marTop w:val="0"/>
      <w:marBottom w:val="0"/>
      <w:divBdr>
        <w:top w:val="none" w:sz="0" w:space="0" w:color="auto"/>
        <w:left w:val="none" w:sz="0" w:space="0" w:color="auto"/>
        <w:bottom w:val="none" w:sz="0" w:space="0" w:color="auto"/>
        <w:right w:val="none" w:sz="0" w:space="0" w:color="auto"/>
      </w:divBdr>
    </w:div>
    <w:div w:id="1917858739">
      <w:bodyDiv w:val="1"/>
      <w:marLeft w:val="0"/>
      <w:marRight w:val="0"/>
      <w:marTop w:val="0"/>
      <w:marBottom w:val="0"/>
      <w:divBdr>
        <w:top w:val="none" w:sz="0" w:space="0" w:color="auto"/>
        <w:left w:val="none" w:sz="0" w:space="0" w:color="auto"/>
        <w:bottom w:val="none" w:sz="0" w:space="0" w:color="auto"/>
        <w:right w:val="none" w:sz="0" w:space="0" w:color="auto"/>
      </w:divBdr>
    </w:div>
    <w:div w:id="2036231806">
      <w:bodyDiv w:val="1"/>
      <w:marLeft w:val="0"/>
      <w:marRight w:val="0"/>
      <w:marTop w:val="0"/>
      <w:marBottom w:val="0"/>
      <w:divBdr>
        <w:top w:val="none" w:sz="0" w:space="0" w:color="auto"/>
        <w:left w:val="none" w:sz="0" w:space="0" w:color="auto"/>
        <w:bottom w:val="none" w:sz="0" w:space="0" w:color="auto"/>
        <w:right w:val="none" w:sz="0" w:space="0" w:color="auto"/>
      </w:divBdr>
    </w:div>
    <w:div w:id="20395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BC7F1-FCE2-4047-9133-260FDC78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Space Alliance, LLC</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 Allen-Sierpinski</dc:creator>
  <cp:lastModifiedBy>David Fleming</cp:lastModifiedBy>
  <cp:revision>9</cp:revision>
  <cp:lastPrinted>2015-09-17T21:33:00Z</cp:lastPrinted>
  <dcterms:created xsi:type="dcterms:W3CDTF">2019-07-15T14:18:00Z</dcterms:created>
  <dcterms:modified xsi:type="dcterms:W3CDTF">2019-07-15T15:30:00Z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ACCT03\mzuk</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